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CDBF5" w14:textId="43F2574B" w:rsidR="00173C4F" w:rsidRDefault="00173C4F" w:rsidP="002539C8">
      <w:pPr>
        <w:pStyle w:val="Title"/>
        <w:spacing w:after="0"/>
        <w:rPr>
          <w:rFonts w:eastAsia="MS Gothic"/>
          <w:sz w:val="48"/>
        </w:rPr>
      </w:pPr>
      <w:r w:rsidRPr="00B22B7D">
        <w:rPr>
          <w:noProof/>
          <w:sz w:val="48"/>
        </w:rPr>
        <w:drawing>
          <wp:anchor distT="0" distB="0" distL="114300" distR="114300" simplePos="0" relativeHeight="251659264" behindDoc="0" locked="0" layoutInCell="1" allowOverlap="1" wp14:anchorId="2174BEEF" wp14:editId="0F6DE7F6">
            <wp:simplePos x="0" y="0"/>
            <wp:positionH relativeFrom="column">
              <wp:posOffset>6829452</wp:posOffset>
            </wp:positionH>
            <wp:positionV relativeFrom="paragraph">
              <wp:posOffset>-61523</wp:posOffset>
            </wp:positionV>
            <wp:extent cx="2286000" cy="546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CC_Logo_H_color_s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0" cy="546100"/>
                    </a:xfrm>
                    <a:prstGeom prst="rect">
                      <a:avLst/>
                    </a:prstGeom>
                  </pic:spPr>
                </pic:pic>
              </a:graphicData>
            </a:graphic>
            <wp14:sizeRelH relativeFrom="page">
              <wp14:pctWidth>0</wp14:pctWidth>
            </wp14:sizeRelH>
            <wp14:sizeRelV relativeFrom="page">
              <wp14:pctHeight>0</wp14:pctHeight>
            </wp14:sizeRelV>
          </wp:anchor>
        </w:drawing>
      </w:r>
      <w:r w:rsidR="002360B6">
        <w:rPr>
          <w:rFonts w:eastAsia="MS Gothic"/>
          <w:sz w:val="48"/>
        </w:rPr>
        <w:t xml:space="preserve">Oversight </w:t>
      </w:r>
      <w:r w:rsidR="002360B6" w:rsidRPr="0021244C">
        <w:rPr>
          <w:rFonts w:eastAsia="MS Gothic"/>
          <w:color w:val="C00000"/>
          <w:sz w:val="48"/>
        </w:rPr>
        <w:t>Group</w:t>
      </w:r>
      <w:r w:rsidRPr="00B22B7D">
        <w:rPr>
          <w:rFonts w:eastAsia="MS Gothic"/>
          <w:sz w:val="48"/>
        </w:rPr>
        <w:t xml:space="preserve"> MEETING </w:t>
      </w:r>
      <w:r>
        <w:rPr>
          <w:rFonts w:eastAsia="MS Gothic"/>
          <w:sz w:val="48"/>
        </w:rPr>
        <w:t>MINUTES</w:t>
      </w:r>
    </w:p>
    <w:p w14:paraId="4395B083" w14:textId="1FF40C55" w:rsidR="002539C8" w:rsidRDefault="002539C8" w:rsidP="002539C8">
      <w:pPr>
        <w:rPr>
          <w:rFonts w:cstheme="minorHAnsi"/>
          <w:sz w:val="22"/>
          <w:szCs w:val="22"/>
        </w:rPr>
      </w:pPr>
      <w:r w:rsidRPr="002539C8">
        <w:rPr>
          <w:rFonts w:cstheme="minorHAnsi"/>
          <w:b/>
          <w:sz w:val="22"/>
          <w:szCs w:val="22"/>
        </w:rPr>
        <w:t>Meeting Date</w:t>
      </w:r>
      <w:r w:rsidRPr="002539C8">
        <w:rPr>
          <w:rFonts w:cstheme="minorHAnsi"/>
          <w:sz w:val="22"/>
          <w:szCs w:val="22"/>
        </w:rPr>
        <w:t xml:space="preserve">: </w:t>
      </w:r>
      <w:r w:rsidR="00DF373C">
        <w:rPr>
          <w:rFonts w:cstheme="minorHAnsi"/>
          <w:sz w:val="22"/>
          <w:szCs w:val="22"/>
        </w:rPr>
        <w:t>February 27</w:t>
      </w:r>
      <w:r w:rsidR="002360B6">
        <w:rPr>
          <w:rFonts w:cstheme="minorHAnsi"/>
          <w:sz w:val="22"/>
          <w:szCs w:val="22"/>
        </w:rPr>
        <w:t>, 202</w:t>
      </w:r>
      <w:r w:rsidR="00DF373C">
        <w:rPr>
          <w:rFonts w:cstheme="minorHAnsi"/>
          <w:sz w:val="22"/>
          <w:szCs w:val="22"/>
        </w:rPr>
        <w:t>6</w:t>
      </w:r>
    </w:p>
    <w:p w14:paraId="4B0CDE6E" w14:textId="1F057604" w:rsidR="00A07B48" w:rsidRPr="00A07B48" w:rsidRDefault="0021244C" w:rsidP="00A07B48">
      <w:r w:rsidRPr="0021244C">
        <w:rPr>
          <w:rFonts w:cstheme="minorHAnsi"/>
          <w:b/>
          <w:color w:val="C00000"/>
          <w:sz w:val="28"/>
          <w:szCs w:val="28"/>
        </w:rPr>
        <w:t>Link to Video Recording:</w:t>
      </w:r>
      <w:r w:rsidR="004610B9">
        <w:rPr>
          <w:rFonts w:cstheme="minorHAnsi"/>
          <w:b/>
          <w:color w:val="C00000"/>
          <w:sz w:val="28"/>
          <w:szCs w:val="28"/>
        </w:rPr>
        <w:br/>
      </w:r>
      <w:hyperlink r:id="rId9" w:history="1">
        <w:r w:rsidR="00F464C3" w:rsidRPr="002601DC">
          <w:rPr>
            <w:rStyle w:val="Hyperlink"/>
          </w:rPr>
          <w:t>https://t.e2</w:t>
        </w:r>
        <w:r w:rsidR="00F464C3" w:rsidRPr="002601DC">
          <w:rPr>
            <w:rStyle w:val="Hyperlink"/>
          </w:rPr>
          <w:t>m</w:t>
        </w:r>
        <w:r w:rsidR="00F464C3" w:rsidRPr="002601DC">
          <w:rPr>
            <w:rStyle w:val="Hyperlink"/>
          </w:rPr>
          <w:t>a.net/click/8fjvjk/8vndhik/0xbvhx</w:t>
        </w:r>
      </w:hyperlink>
      <w:r w:rsidR="00F464C3">
        <w:t xml:space="preserve"> </w:t>
      </w:r>
    </w:p>
    <w:tbl>
      <w:tblPr>
        <w:tblW w:w="14400" w:type="dxa"/>
        <w:tblInd w:w="-10" w:type="dxa"/>
        <w:tblLayout w:type="fixed"/>
        <w:tblLook w:val="04A0" w:firstRow="1" w:lastRow="0" w:firstColumn="1" w:lastColumn="0" w:noHBand="0" w:noVBand="1"/>
      </w:tblPr>
      <w:tblGrid>
        <w:gridCol w:w="1440"/>
        <w:gridCol w:w="3150"/>
        <w:gridCol w:w="4905"/>
        <w:gridCol w:w="4905"/>
      </w:tblGrid>
      <w:tr w:rsidR="00173C4F" w:rsidRPr="002539C8" w14:paraId="282D73DF" w14:textId="77777777" w:rsidTr="00A21515">
        <w:trPr>
          <w:trHeight w:val="1170"/>
        </w:trPr>
        <w:tc>
          <w:tcPr>
            <w:tcW w:w="144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680A1AEA" w14:textId="77777777" w:rsidR="00173C4F" w:rsidRPr="002539C8" w:rsidRDefault="00173C4F" w:rsidP="00A21515">
            <w:pPr>
              <w:spacing w:after="0" w:line="180" w:lineRule="auto"/>
              <w:jc w:val="center"/>
              <w:rPr>
                <w:rFonts w:eastAsia="Arial" w:cstheme="minorHAnsi"/>
                <w:b/>
                <w:bCs/>
                <w:color w:val="FFFFFF" w:themeColor="background1"/>
                <w:sz w:val="22"/>
                <w:szCs w:val="22"/>
              </w:rPr>
            </w:pPr>
            <w:r w:rsidRPr="002539C8">
              <w:rPr>
                <w:rFonts w:eastAsia="Arial" w:cstheme="minorHAnsi"/>
                <w:b/>
                <w:bCs/>
                <w:color w:val="FFFFFF" w:themeColor="background1"/>
                <w:sz w:val="22"/>
                <w:szCs w:val="22"/>
              </w:rPr>
              <w:t>Members in Attendance</w:t>
            </w:r>
          </w:p>
        </w:tc>
        <w:tc>
          <w:tcPr>
            <w:tcW w:w="31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B77426" w14:textId="77777777" w:rsidR="00173C4F" w:rsidRPr="002539C8" w:rsidRDefault="00173C4F" w:rsidP="00A21515">
            <w:pPr>
              <w:spacing w:after="0" w:line="278" w:lineRule="auto"/>
              <w:rPr>
                <w:rFonts w:eastAsia="Arial" w:cstheme="minorHAnsi"/>
                <w:b/>
                <w:sz w:val="22"/>
                <w:szCs w:val="22"/>
              </w:rPr>
            </w:pPr>
            <w:r w:rsidRPr="002539C8">
              <w:rPr>
                <w:rFonts w:eastAsia="Arial" w:cstheme="minorHAnsi"/>
                <w:b/>
                <w:sz w:val="22"/>
                <w:szCs w:val="22"/>
              </w:rPr>
              <w:t>Council Co-Chairs:</w:t>
            </w:r>
          </w:p>
          <w:p w14:paraId="26EFBA49" w14:textId="610E7C49" w:rsidR="00173C4F" w:rsidRPr="002539C8" w:rsidRDefault="00782FAA" w:rsidP="00A21515">
            <w:pPr>
              <w:spacing w:after="0" w:line="278" w:lineRule="auto"/>
              <w:rPr>
                <w:rFonts w:eastAsia="Arial" w:cstheme="minorHAnsi"/>
                <w:sz w:val="22"/>
                <w:szCs w:val="22"/>
              </w:rPr>
            </w:pPr>
            <w:sdt>
              <w:sdtPr>
                <w:rPr>
                  <w:rFonts w:eastAsia="Arial" w:cstheme="minorHAnsi"/>
                  <w:sz w:val="22"/>
                  <w:szCs w:val="22"/>
                </w:rPr>
                <w:id w:val="1650242140"/>
                <w14:checkbox>
                  <w14:checked w14:val="1"/>
                  <w14:checkedState w14:val="2612" w14:font="MS Gothic"/>
                  <w14:uncheckedState w14:val="2610" w14:font="MS Gothic"/>
                </w14:checkbox>
              </w:sdtPr>
              <w:sdtEndPr/>
              <w:sdtContent>
                <w:r w:rsidR="00A411C6">
                  <w:rPr>
                    <w:rFonts w:ascii="MS Gothic" w:eastAsia="MS Gothic" w:hAnsi="MS Gothic" w:cstheme="minorHAnsi" w:hint="eastAsia"/>
                    <w:sz w:val="22"/>
                    <w:szCs w:val="22"/>
                  </w:rPr>
                  <w:t>☒</w:t>
                </w:r>
              </w:sdtContent>
            </w:sdt>
            <w:r w:rsidR="00173C4F" w:rsidRPr="002539C8">
              <w:rPr>
                <w:rFonts w:eastAsia="Arial" w:cstheme="minorHAnsi"/>
                <w:sz w:val="22"/>
                <w:szCs w:val="22"/>
              </w:rPr>
              <w:t xml:space="preserve"> </w:t>
            </w:r>
            <w:r w:rsidR="00FA3ED1">
              <w:rPr>
                <w:rFonts w:eastAsia="Arial" w:cstheme="minorHAnsi"/>
                <w:sz w:val="22"/>
                <w:szCs w:val="22"/>
              </w:rPr>
              <w:t>Debra Mason</w:t>
            </w:r>
          </w:p>
          <w:p w14:paraId="55CA4C3F" w14:textId="262CE796" w:rsidR="00173C4F" w:rsidRPr="002539C8" w:rsidRDefault="00782FAA" w:rsidP="00A21515">
            <w:pPr>
              <w:spacing w:after="0" w:line="278" w:lineRule="auto"/>
              <w:rPr>
                <w:rFonts w:eastAsia="Arial" w:cstheme="minorHAnsi"/>
                <w:sz w:val="22"/>
                <w:szCs w:val="22"/>
              </w:rPr>
            </w:pPr>
            <w:sdt>
              <w:sdtPr>
                <w:rPr>
                  <w:rFonts w:eastAsia="Arial" w:cstheme="minorHAnsi"/>
                  <w:sz w:val="22"/>
                  <w:szCs w:val="22"/>
                </w:rPr>
                <w:id w:val="-445621255"/>
                <w14:checkbox>
                  <w14:checked w14:val="1"/>
                  <w14:checkedState w14:val="2612" w14:font="MS Gothic"/>
                  <w14:uncheckedState w14:val="2610" w14:font="MS Gothic"/>
                </w14:checkbox>
              </w:sdtPr>
              <w:sdtEndPr/>
              <w:sdtContent>
                <w:r w:rsidR="00622F42">
                  <w:rPr>
                    <w:rFonts w:ascii="MS Gothic" w:eastAsia="MS Gothic" w:hAnsi="MS Gothic" w:cstheme="minorHAnsi" w:hint="eastAsia"/>
                    <w:sz w:val="22"/>
                    <w:szCs w:val="22"/>
                  </w:rPr>
                  <w:t>☒</w:t>
                </w:r>
              </w:sdtContent>
            </w:sdt>
            <w:r w:rsidR="00173C4F" w:rsidRPr="002539C8">
              <w:rPr>
                <w:rFonts w:eastAsia="Arial" w:cstheme="minorHAnsi"/>
                <w:sz w:val="22"/>
                <w:szCs w:val="22"/>
              </w:rPr>
              <w:t xml:space="preserve"> </w:t>
            </w:r>
            <w:r w:rsidR="00A07B48">
              <w:rPr>
                <w:rFonts w:eastAsia="Arial" w:cstheme="minorHAnsi"/>
                <w:sz w:val="22"/>
                <w:szCs w:val="22"/>
              </w:rPr>
              <w:t>Kattie Riggs</w:t>
            </w:r>
          </w:p>
          <w:p w14:paraId="4CDC02E6" w14:textId="77777777" w:rsidR="00173C4F" w:rsidRPr="002539C8" w:rsidRDefault="00173C4F" w:rsidP="00A21515">
            <w:pPr>
              <w:spacing w:after="0" w:line="278" w:lineRule="auto"/>
              <w:rPr>
                <w:rFonts w:eastAsia="Arial" w:cstheme="minorHAnsi"/>
                <w:b/>
                <w:sz w:val="22"/>
                <w:szCs w:val="22"/>
              </w:rPr>
            </w:pPr>
          </w:p>
          <w:p w14:paraId="2F680E9E" w14:textId="77777777" w:rsidR="00173C4F" w:rsidRPr="002539C8" w:rsidRDefault="00173C4F" w:rsidP="00A21515">
            <w:pPr>
              <w:spacing w:after="0" w:line="278" w:lineRule="auto"/>
              <w:rPr>
                <w:rFonts w:eastAsia="Arial" w:cstheme="minorHAnsi"/>
                <w:b/>
                <w:sz w:val="22"/>
                <w:szCs w:val="22"/>
              </w:rPr>
            </w:pPr>
            <w:r w:rsidRPr="002539C8">
              <w:rPr>
                <w:rFonts w:eastAsia="Arial" w:cstheme="minorHAnsi"/>
                <w:b/>
                <w:sz w:val="22"/>
                <w:szCs w:val="22"/>
              </w:rPr>
              <w:t>Recorder:</w:t>
            </w:r>
          </w:p>
          <w:p w14:paraId="46058DCD" w14:textId="6EF8AD3E" w:rsidR="00173C4F" w:rsidRPr="002539C8" w:rsidRDefault="00782FAA" w:rsidP="00A21515">
            <w:pPr>
              <w:spacing w:after="0" w:line="278" w:lineRule="auto"/>
              <w:rPr>
                <w:rFonts w:eastAsia="Arial" w:cstheme="minorHAnsi"/>
                <w:sz w:val="22"/>
                <w:szCs w:val="22"/>
              </w:rPr>
            </w:pPr>
            <w:sdt>
              <w:sdtPr>
                <w:rPr>
                  <w:rFonts w:eastAsia="Arial" w:cstheme="minorHAnsi"/>
                  <w:sz w:val="22"/>
                  <w:szCs w:val="22"/>
                </w:rPr>
                <w:id w:val="-1353562607"/>
                <w14:checkbox>
                  <w14:checked w14:val="1"/>
                  <w14:checkedState w14:val="2612" w14:font="MS Gothic"/>
                  <w14:uncheckedState w14:val="2610" w14:font="MS Gothic"/>
                </w14:checkbox>
              </w:sdtPr>
              <w:sdtEndPr/>
              <w:sdtContent>
                <w:r w:rsidR="00622F42">
                  <w:rPr>
                    <w:rFonts w:ascii="MS Gothic" w:eastAsia="MS Gothic" w:hAnsi="MS Gothic" w:cstheme="minorHAnsi" w:hint="eastAsia"/>
                    <w:sz w:val="22"/>
                    <w:szCs w:val="22"/>
                  </w:rPr>
                  <w:t>☒</w:t>
                </w:r>
              </w:sdtContent>
            </w:sdt>
            <w:r w:rsidR="00173C4F" w:rsidRPr="002539C8">
              <w:rPr>
                <w:rFonts w:eastAsia="Arial" w:cstheme="minorHAnsi"/>
                <w:sz w:val="22"/>
                <w:szCs w:val="22"/>
              </w:rPr>
              <w:t xml:space="preserve"> </w:t>
            </w:r>
            <w:r w:rsidR="00FA3ED1">
              <w:rPr>
                <w:rFonts w:eastAsia="Arial" w:cstheme="minorHAnsi"/>
                <w:sz w:val="22"/>
                <w:szCs w:val="22"/>
              </w:rPr>
              <w:t>Kattie Riggs</w:t>
            </w:r>
          </w:p>
        </w:tc>
        <w:tc>
          <w:tcPr>
            <w:tcW w:w="4905" w:type="dxa"/>
            <w:tcBorders>
              <w:top w:val="single" w:sz="8" w:space="0" w:color="auto"/>
              <w:left w:val="single" w:sz="8" w:space="0" w:color="auto"/>
              <w:bottom w:val="single" w:sz="8" w:space="0" w:color="auto"/>
              <w:right w:val="single" w:sz="8" w:space="0" w:color="auto"/>
            </w:tcBorders>
            <w:vAlign w:val="center"/>
          </w:tcPr>
          <w:p w14:paraId="5E1DD979" w14:textId="77777777" w:rsidR="00173C4F" w:rsidRPr="002539C8" w:rsidRDefault="00173C4F" w:rsidP="00A21515">
            <w:pPr>
              <w:spacing w:after="0" w:line="278" w:lineRule="auto"/>
              <w:rPr>
                <w:rFonts w:eastAsia="Arial" w:cstheme="minorHAnsi"/>
                <w:b/>
                <w:sz w:val="22"/>
                <w:szCs w:val="22"/>
              </w:rPr>
            </w:pPr>
            <w:r w:rsidRPr="002539C8">
              <w:rPr>
                <w:rFonts w:eastAsia="Arial" w:cstheme="minorHAnsi"/>
                <w:b/>
                <w:sz w:val="22"/>
                <w:szCs w:val="22"/>
              </w:rPr>
              <w:t>Members:</w:t>
            </w:r>
          </w:p>
          <w:p w14:paraId="3A2CD54B" w14:textId="47495650" w:rsidR="00173C4F" w:rsidRPr="002539C8" w:rsidRDefault="00782FAA" w:rsidP="00A21515">
            <w:pPr>
              <w:spacing w:after="0" w:line="278" w:lineRule="auto"/>
              <w:rPr>
                <w:rFonts w:eastAsia="Arial" w:cstheme="minorHAnsi"/>
                <w:sz w:val="22"/>
                <w:szCs w:val="22"/>
              </w:rPr>
            </w:pPr>
            <w:sdt>
              <w:sdtPr>
                <w:rPr>
                  <w:rFonts w:eastAsia="Arial" w:cstheme="minorHAnsi"/>
                  <w:sz w:val="22"/>
                  <w:szCs w:val="22"/>
                </w:rPr>
                <w:id w:val="1443337295"/>
                <w14:checkbox>
                  <w14:checked w14:val="1"/>
                  <w14:checkedState w14:val="2612" w14:font="MS Gothic"/>
                  <w14:uncheckedState w14:val="2610" w14:font="MS Gothic"/>
                </w14:checkbox>
              </w:sdtPr>
              <w:sdtEndPr/>
              <w:sdtContent>
                <w:r w:rsidR="00CB5321">
                  <w:rPr>
                    <w:rFonts w:ascii="MS Gothic" w:eastAsia="MS Gothic" w:hAnsi="MS Gothic" w:cstheme="minorHAnsi" w:hint="eastAsia"/>
                    <w:sz w:val="22"/>
                    <w:szCs w:val="22"/>
                  </w:rPr>
                  <w:t>☒</w:t>
                </w:r>
              </w:sdtContent>
            </w:sdt>
            <w:r w:rsidR="00173C4F" w:rsidRPr="002539C8">
              <w:rPr>
                <w:rFonts w:eastAsia="Arial" w:cstheme="minorHAnsi"/>
                <w:sz w:val="22"/>
                <w:szCs w:val="22"/>
              </w:rPr>
              <w:t xml:space="preserve"> </w:t>
            </w:r>
            <w:r w:rsidR="00FA3ED1">
              <w:rPr>
                <w:rFonts w:eastAsia="Arial" w:cstheme="minorHAnsi"/>
                <w:sz w:val="22"/>
                <w:szCs w:val="22"/>
              </w:rPr>
              <w:t>Tim Cook</w:t>
            </w:r>
            <w:r w:rsidR="0082692F">
              <w:rPr>
                <w:rFonts w:eastAsia="Arial" w:cstheme="minorHAnsi"/>
                <w:sz w:val="22"/>
                <w:szCs w:val="22"/>
              </w:rPr>
              <w:t xml:space="preserve">                                   </w:t>
            </w:r>
            <w:sdt>
              <w:sdtPr>
                <w:rPr>
                  <w:rFonts w:eastAsia="Arial" w:cstheme="minorHAnsi"/>
                  <w:sz w:val="22"/>
                  <w:szCs w:val="22"/>
                </w:rPr>
                <w:id w:val="-57865140"/>
                <w14:checkbox>
                  <w14:checked w14:val="0"/>
                  <w14:checkedState w14:val="2612" w14:font="MS Gothic"/>
                  <w14:uncheckedState w14:val="2610" w14:font="MS Gothic"/>
                </w14:checkbox>
              </w:sdtPr>
              <w:sdtEndPr/>
              <w:sdtContent>
                <w:r w:rsidR="00D33166">
                  <w:rPr>
                    <w:rFonts w:ascii="MS Gothic" w:eastAsia="MS Gothic" w:hAnsi="MS Gothic" w:cstheme="minorHAnsi" w:hint="eastAsia"/>
                    <w:sz w:val="22"/>
                    <w:szCs w:val="22"/>
                  </w:rPr>
                  <w:t>☐</w:t>
                </w:r>
              </w:sdtContent>
            </w:sdt>
            <w:r w:rsidR="0082692F" w:rsidRPr="002539C8">
              <w:rPr>
                <w:rFonts w:eastAsia="Arial" w:cstheme="minorHAnsi"/>
                <w:sz w:val="22"/>
                <w:szCs w:val="22"/>
              </w:rPr>
              <w:t xml:space="preserve"> </w:t>
            </w:r>
            <w:r w:rsidR="0082692F">
              <w:rPr>
                <w:rFonts w:eastAsia="Arial" w:cstheme="minorHAnsi"/>
                <w:sz w:val="22"/>
                <w:szCs w:val="22"/>
              </w:rPr>
              <w:t>Carol Burnell</w:t>
            </w:r>
          </w:p>
          <w:p w14:paraId="64FF6C05" w14:textId="4E291D4C" w:rsidR="00173C4F" w:rsidRPr="002539C8" w:rsidRDefault="00782FAA" w:rsidP="00A21515">
            <w:pPr>
              <w:spacing w:after="0" w:line="278" w:lineRule="auto"/>
              <w:rPr>
                <w:rFonts w:eastAsia="Arial" w:cstheme="minorHAnsi"/>
                <w:sz w:val="22"/>
                <w:szCs w:val="22"/>
              </w:rPr>
            </w:pPr>
            <w:sdt>
              <w:sdtPr>
                <w:rPr>
                  <w:rFonts w:eastAsia="Arial" w:cstheme="minorHAnsi"/>
                  <w:sz w:val="22"/>
                  <w:szCs w:val="22"/>
                </w:rPr>
                <w:id w:val="-262761962"/>
                <w14:checkbox>
                  <w14:checked w14:val="1"/>
                  <w14:checkedState w14:val="2612" w14:font="MS Gothic"/>
                  <w14:uncheckedState w14:val="2610" w14:font="MS Gothic"/>
                </w14:checkbox>
              </w:sdtPr>
              <w:sdtEndPr/>
              <w:sdtContent>
                <w:r w:rsidR="00A411C6">
                  <w:rPr>
                    <w:rFonts w:ascii="MS Gothic" w:eastAsia="MS Gothic" w:hAnsi="MS Gothic" w:cstheme="minorHAnsi" w:hint="eastAsia"/>
                    <w:sz w:val="22"/>
                    <w:szCs w:val="22"/>
                  </w:rPr>
                  <w:t>☒</w:t>
                </w:r>
              </w:sdtContent>
            </w:sdt>
            <w:r w:rsidR="00173C4F" w:rsidRPr="002539C8">
              <w:rPr>
                <w:rFonts w:eastAsia="Arial" w:cstheme="minorHAnsi"/>
                <w:sz w:val="22"/>
                <w:szCs w:val="22"/>
              </w:rPr>
              <w:t xml:space="preserve"> </w:t>
            </w:r>
            <w:r w:rsidR="00FA3ED1">
              <w:rPr>
                <w:rFonts w:eastAsia="Arial" w:cstheme="minorHAnsi"/>
                <w:sz w:val="22"/>
                <w:szCs w:val="22"/>
              </w:rPr>
              <w:t>David Plotkin</w:t>
            </w:r>
            <w:r w:rsidR="0082692F">
              <w:rPr>
                <w:rFonts w:eastAsia="Arial" w:cstheme="minorHAnsi"/>
                <w:sz w:val="22"/>
                <w:szCs w:val="22"/>
              </w:rPr>
              <w:t xml:space="preserve">                            </w:t>
            </w:r>
            <w:sdt>
              <w:sdtPr>
                <w:rPr>
                  <w:rFonts w:eastAsia="Arial" w:cstheme="minorHAnsi"/>
                  <w:sz w:val="22"/>
                  <w:szCs w:val="22"/>
                </w:rPr>
                <w:id w:val="-1672171003"/>
                <w14:checkbox>
                  <w14:checked w14:val="1"/>
                  <w14:checkedState w14:val="2612" w14:font="MS Gothic"/>
                  <w14:uncheckedState w14:val="2610" w14:font="MS Gothic"/>
                </w14:checkbox>
              </w:sdtPr>
              <w:sdtEndPr/>
              <w:sdtContent>
                <w:r w:rsidR="00A411C6">
                  <w:rPr>
                    <w:rFonts w:ascii="MS Gothic" w:eastAsia="MS Gothic" w:hAnsi="MS Gothic" w:cstheme="minorHAnsi" w:hint="eastAsia"/>
                    <w:sz w:val="22"/>
                    <w:szCs w:val="22"/>
                  </w:rPr>
                  <w:t>☒</w:t>
                </w:r>
              </w:sdtContent>
            </w:sdt>
            <w:r w:rsidR="0082692F" w:rsidRPr="002539C8">
              <w:rPr>
                <w:rFonts w:eastAsia="Arial" w:cstheme="minorHAnsi"/>
                <w:sz w:val="22"/>
                <w:szCs w:val="22"/>
              </w:rPr>
              <w:t xml:space="preserve"> </w:t>
            </w:r>
            <w:r w:rsidR="0082692F">
              <w:rPr>
                <w:rFonts w:eastAsia="Arial" w:cstheme="minorHAnsi"/>
                <w:sz w:val="22"/>
                <w:szCs w:val="22"/>
              </w:rPr>
              <w:t>J</w:t>
            </w:r>
            <w:r w:rsidR="00DE1E6A">
              <w:rPr>
                <w:rFonts w:eastAsia="Arial" w:cstheme="minorHAnsi"/>
                <w:sz w:val="22"/>
                <w:szCs w:val="22"/>
              </w:rPr>
              <w:t>osh Aman</w:t>
            </w:r>
          </w:p>
          <w:p w14:paraId="35DFEA7D" w14:textId="57FAD95F" w:rsidR="00173C4F" w:rsidRPr="002539C8" w:rsidRDefault="00782FAA" w:rsidP="00A21515">
            <w:pPr>
              <w:spacing w:after="0" w:line="278" w:lineRule="auto"/>
              <w:rPr>
                <w:rFonts w:eastAsia="Arial" w:cstheme="minorHAnsi"/>
                <w:sz w:val="22"/>
                <w:szCs w:val="22"/>
              </w:rPr>
            </w:pPr>
            <w:sdt>
              <w:sdtPr>
                <w:rPr>
                  <w:rFonts w:eastAsia="Arial" w:cstheme="minorHAnsi"/>
                  <w:sz w:val="22"/>
                  <w:szCs w:val="22"/>
                </w:rPr>
                <w:id w:val="-1305695964"/>
                <w14:checkbox>
                  <w14:checked w14:val="0"/>
                  <w14:checkedState w14:val="2612" w14:font="MS Gothic"/>
                  <w14:uncheckedState w14:val="2610" w14:font="MS Gothic"/>
                </w14:checkbox>
              </w:sdtPr>
              <w:sdtEndPr/>
              <w:sdtContent>
                <w:r w:rsidR="00F464C3">
                  <w:rPr>
                    <w:rFonts w:ascii="MS Gothic" w:eastAsia="MS Gothic" w:hAnsi="MS Gothic" w:cstheme="minorHAnsi" w:hint="eastAsia"/>
                    <w:sz w:val="22"/>
                    <w:szCs w:val="22"/>
                  </w:rPr>
                  <w:t>☐</w:t>
                </w:r>
              </w:sdtContent>
            </w:sdt>
            <w:r w:rsidR="00173C4F" w:rsidRPr="002539C8">
              <w:rPr>
                <w:rFonts w:eastAsia="Arial" w:cstheme="minorHAnsi"/>
                <w:sz w:val="22"/>
                <w:szCs w:val="22"/>
              </w:rPr>
              <w:t xml:space="preserve"> </w:t>
            </w:r>
            <w:r w:rsidR="00FA3ED1">
              <w:rPr>
                <w:rFonts w:eastAsia="Arial" w:cstheme="minorHAnsi"/>
                <w:sz w:val="22"/>
                <w:szCs w:val="22"/>
              </w:rPr>
              <w:t>Jeff Shaffer</w:t>
            </w:r>
            <w:r w:rsidR="0082692F">
              <w:rPr>
                <w:rFonts w:eastAsia="Arial" w:cstheme="minorHAnsi"/>
                <w:sz w:val="22"/>
                <w:szCs w:val="22"/>
              </w:rPr>
              <w:t xml:space="preserve">                                </w:t>
            </w:r>
            <w:sdt>
              <w:sdtPr>
                <w:rPr>
                  <w:rFonts w:eastAsia="Arial" w:cstheme="minorHAnsi"/>
                  <w:sz w:val="22"/>
                  <w:szCs w:val="22"/>
                </w:rPr>
                <w:id w:val="1942186464"/>
                <w14:checkbox>
                  <w14:checked w14:val="1"/>
                  <w14:checkedState w14:val="2612" w14:font="MS Gothic"/>
                  <w14:uncheckedState w14:val="2610" w14:font="MS Gothic"/>
                </w14:checkbox>
              </w:sdtPr>
              <w:sdtEndPr/>
              <w:sdtContent>
                <w:r w:rsidR="00F464C3">
                  <w:rPr>
                    <w:rFonts w:ascii="MS Gothic" w:eastAsia="MS Gothic" w:hAnsi="MS Gothic" w:cstheme="minorHAnsi" w:hint="eastAsia"/>
                    <w:sz w:val="22"/>
                    <w:szCs w:val="22"/>
                  </w:rPr>
                  <w:t>☒</w:t>
                </w:r>
              </w:sdtContent>
            </w:sdt>
            <w:r w:rsidR="0082692F" w:rsidRPr="002539C8">
              <w:rPr>
                <w:rFonts w:eastAsia="Arial" w:cstheme="minorHAnsi"/>
                <w:sz w:val="22"/>
                <w:szCs w:val="22"/>
              </w:rPr>
              <w:t xml:space="preserve"> </w:t>
            </w:r>
            <w:r w:rsidR="0082692F">
              <w:rPr>
                <w:rFonts w:eastAsia="Arial" w:cstheme="minorHAnsi"/>
                <w:sz w:val="22"/>
                <w:szCs w:val="22"/>
              </w:rPr>
              <w:t>Sarah Steidl</w:t>
            </w:r>
          </w:p>
          <w:p w14:paraId="6A337BC0" w14:textId="40FCA9C9" w:rsidR="00173C4F" w:rsidRPr="002539C8" w:rsidRDefault="00782FAA" w:rsidP="00A21515">
            <w:pPr>
              <w:spacing w:after="0" w:line="278" w:lineRule="auto"/>
              <w:rPr>
                <w:rFonts w:eastAsia="Arial" w:cstheme="minorHAnsi"/>
                <w:sz w:val="22"/>
                <w:szCs w:val="22"/>
              </w:rPr>
            </w:pPr>
            <w:sdt>
              <w:sdtPr>
                <w:rPr>
                  <w:rFonts w:eastAsia="Arial" w:cstheme="minorHAnsi"/>
                  <w:sz w:val="22"/>
                  <w:szCs w:val="22"/>
                </w:rPr>
                <w:id w:val="657114664"/>
                <w14:checkbox>
                  <w14:checked w14:val="1"/>
                  <w14:checkedState w14:val="2612" w14:font="MS Gothic"/>
                  <w14:uncheckedState w14:val="2610" w14:font="MS Gothic"/>
                </w14:checkbox>
              </w:sdtPr>
              <w:sdtEndPr/>
              <w:sdtContent>
                <w:r w:rsidR="00FC068C">
                  <w:rPr>
                    <w:rFonts w:ascii="MS Gothic" w:eastAsia="MS Gothic" w:hAnsi="MS Gothic" w:cstheme="minorHAnsi" w:hint="eastAsia"/>
                    <w:sz w:val="22"/>
                    <w:szCs w:val="22"/>
                  </w:rPr>
                  <w:t>☒</w:t>
                </w:r>
              </w:sdtContent>
            </w:sdt>
            <w:r w:rsidR="00173C4F" w:rsidRPr="002539C8">
              <w:rPr>
                <w:rFonts w:eastAsia="Arial" w:cstheme="minorHAnsi"/>
                <w:sz w:val="22"/>
                <w:szCs w:val="22"/>
              </w:rPr>
              <w:t xml:space="preserve"> </w:t>
            </w:r>
            <w:r w:rsidR="00FA3ED1">
              <w:rPr>
                <w:rFonts w:eastAsia="Arial" w:cstheme="minorHAnsi"/>
                <w:sz w:val="22"/>
                <w:szCs w:val="22"/>
              </w:rPr>
              <w:t>Danielle Hoffman</w:t>
            </w:r>
            <w:r w:rsidR="0082692F">
              <w:rPr>
                <w:rFonts w:eastAsia="Arial" w:cstheme="minorHAnsi"/>
                <w:sz w:val="22"/>
                <w:szCs w:val="22"/>
              </w:rPr>
              <w:t xml:space="preserve">                     </w:t>
            </w:r>
            <w:sdt>
              <w:sdtPr>
                <w:rPr>
                  <w:rFonts w:eastAsia="Arial" w:cstheme="minorHAnsi"/>
                  <w:sz w:val="22"/>
                  <w:szCs w:val="22"/>
                </w:rPr>
                <w:id w:val="791785844"/>
                <w14:checkbox>
                  <w14:checked w14:val="1"/>
                  <w14:checkedState w14:val="2612" w14:font="MS Gothic"/>
                  <w14:uncheckedState w14:val="2610" w14:font="MS Gothic"/>
                </w14:checkbox>
              </w:sdtPr>
              <w:sdtEndPr/>
              <w:sdtContent>
                <w:r w:rsidR="00622F42">
                  <w:rPr>
                    <w:rFonts w:ascii="MS Gothic" w:eastAsia="MS Gothic" w:hAnsi="MS Gothic" w:cstheme="minorHAnsi" w:hint="eastAsia"/>
                    <w:sz w:val="22"/>
                    <w:szCs w:val="22"/>
                  </w:rPr>
                  <w:t>☒</w:t>
                </w:r>
              </w:sdtContent>
            </w:sdt>
            <w:r w:rsidR="0082692F" w:rsidRPr="002539C8">
              <w:rPr>
                <w:rFonts w:eastAsia="Arial" w:cstheme="minorHAnsi"/>
                <w:sz w:val="22"/>
                <w:szCs w:val="22"/>
              </w:rPr>
              <w:t xml:space="preserve"> </w:t>
            </w:r>
            <w:r w:rsidR="0082692F">
              <w:rPr>
                <w:rFonts w:eastAsia="Arial" w:cstheme="minorHAnsi"/>
                <w:sz w:val="22"/>
                <w:szCs w:val="22"/>
              </w:rPr>
              <w:t>Lori Hall</w:t>
            </w:r>
          </w:p>
          <w:p w14:paraId="541F5362" w14:textId="397624AB" w:rsidR="00173C4F" w:rsidRPr="002539C8" w:rsidRDefault="00173C4F" w:rsidP="00A21515">
            <w:pPr>
              <w:spacing w:after="0" w:line="278" w:lineRule="auto"/>
              <w:rPr>
                <w:rFonts w:eastAsia="Arial" w:cstheme="minorHAnsi"/>
                <w:sz w:val="22"/>
                <w:szCs w:val="22"/>
              </w:rPr>
            </w:pPr>
          </w:p>
        </w:tc>
        <w:tc>
          <w:tcPr>
            <w:tcW w:w="4905" w:type="dxa"/>
            <w:tcBorders>
              <w:top w:val="single" w:sz="8" w:space="0" w:color="auto"/>
              <w:left w:val="single" w:sz="8" w:space="0" w:color="auto"/>
              <w:bottom w:val="single" w:sz="8" w:space="0" w:color="auto"/>
              <w:right w:val="single" w:sz="8" w:space="0" w:color="auto"/>
            </w:tcBorders>
            <w:vAlign w:val="center"/>
          </w:tcPr>
          <w:p w14:paraId="50CEC040" w14:textId="633C603F" w:rsidR="00173C4F" w:rsidRPr="002539C8" w:rsidRDefault="00173C4F" w:rsidP="00A21515">
            <w:pPr>
              <w:spacing w:after="0" w:line="278" w:lineRule="auto"/>
              <w:rPr>
                <w:rFonts w:eastAsia="Arial" w:cstheme="minorHAnsi"/>
                <w:sz w:val="22"/>
                <w:szCs w:val="22"/>
              </w:rPr>
            </w:pPr>
          </w:p>
          <w:p w14:paraId="26B23570" w14:textId="469DA165" w:rsidR="00173C4F" w:rsidRPr="002539C8" w:rsidRDefault="00782FAA" w:rsidP="00A21515">
            <w:pPr>
              <w:spacing w:after="0" w:line="278" w:lineRule="auto"/>
              <w:rPr>
                <w:rFonts w:eastAsia="Arial" w:cstheme="minorHAnsi"/>
                <w:sz w:val="22"/>
                <w:szCs w:val="22"/>
              </w:rPr>
            </w:pPr>
            <w:sdt>
              <w:sdtPr>
                <w:rPr>
                  <w:rFonts w:eastAsia="Arial" w:cstheme="minorHAnsi"/>
                  <w:sz w:val="22"/>
                  <w:szCs w:val="22"/>
                </w:rPr>
                <w:id w:val="-255136102"/>
                <w14:checkbox>
                  <w14:checked w14:val="1"/>
                  <w14:checkedState w14:val="2612" w14:font="MS Gothic"/>
                  <w14:uncheckedState w14:val="2610" w14:font="MS Gothic"/>
                </w14:checkbox>
              </w:sdtPr>
              <w:sdtEndPr/>
              <w:sdtContent>
                <w:r w:rsidR="00622F42">
                  <w:rPr>
                    <w:rFonts w:ascii="MS Gothic" w:eastAsia="MS Gothic" w:hAnsi="MS Gothic" w:cstheme="minorHAnsi" w:hint="eastAsia"/>
                    <w:sz w:val="22"/>
                    <w:szCs w:val="22"/>
                  </w:rPr>
                  <w:t>☒</w:t>
                </w:r>
              </w:sdtContent>
            </w:sdt>
            <w:r w:rsidR="00173C4F" w:rsidRPr="002539C8">
              <w:rPr>
                <w:rFonts w:eastAsia="Arial" w:cstheme="minorHAnsi"/>
                <w:sz w:val="22"/>
                <w:szCs w:val="22"/>
              </w:rPr>
              <w:t xml:space="preserve"> </w:t>
            </w:r>
            <w:r w:rsidR="00B222A9">
              <w:rPr>
                <w:rFonts w:eastAsia="Arial" w:cstheme="minorHAnsi"/>
                <w:sz w:val="22"/>
                <w:szCs w:val="22"/>
              </w:rPr>
              <w:t>Mark Yannotta</w:t>
            </w:r>
            <w:r w:rsidR="00A07B48">
              <w:rPr>
                <w:rFonts w:eastAsia="Arial" w:cstheme="minorHAnsi"/>
                <w:sz w:val="22"/>
                <w:szCs w:val="22"/>
              </w:rPr>
              <w:t xml:space="preserve">                        </w:t>
            </w:r>
            <w:sdt>
              <w:sdtPr>
                <w:rPr>
                  <w:rFonts w:eastAsia="Arial" w:cstheme="minorHAnsi"/>
                  <w:sz w:val="22"/>
                  <w:szCs w:val="22"/>
                </w:rPr>
                <w:id w:val="-1353414855"/>
                <w14:checkbox>
                  <w14:checked w14:val="1"/>
                  <w14:checkedState w14:val="2612" w14:font="MS Gothic"/>
                  <w14:uncheckedState w14:val="2610" w14:font="MS Gothic"/>
                </w14:checkbox>
              </w:sdtPr>
              <w:sdtEndPr/>
              <w:sdtContent>
                <w:r w:rsidR="00A07B48">
                  <w:rPr>
                    <w:rFonts w:ascii="MS Gothic" w:eastAsia="MS Gothic" w:hAnsi="MS Gothic" w:cstheme="minorHAnsi" w:hint="eastAsia"/>
                    <w:sz w:val="22"/>
                    <w:szCs w:val="22"/>
                  </w:rPr>
                  <w:t>☒</w:t>
                </w:r>
              </w:sdtContent>
            </w:sdt>
            <w:r w:rsidR="00A07B48" w:rsidRPr="002539C8">
              <w:rPr>
                <w:rFonts w:eastAsia="Arial" w:cstheme="minorHAnsi"/>
                <w:sz w:val="22"/>
                <w:szCs w:val="22"/>
              </w:rPr>
              <w:t xml:space="preserve"> </w:t>
            </w:r>
            <w:r w:rsidR="00A07B48">
              <w:rPr>
                <w:rFonts w:eastAsia="Arial" w:cstheme="minorHAnsi"/>
                <w:sz w:val="22"/>
                <w:szCs w:val="22"/>
              </w:rPr>
              <w:t>Christy Owen</w:t>
            </w:r>
          </w:p>
          <w:p w14:paraId="1DB8C987" w14:textId="2F9D6F69" w:rsidR="00173C4F" w:rsidRPr="002539C8" w:rsidRDefault="00782FAA" w:rsidP="00A21515">
            <w:pPr>
              <w:spacing w:after="0" w:line="278" w:lineRule="auto"/>
              <w:rPr>
                <w:rFonts w:eastAsia="Arial" w:cstheme="minorHAnsi"/>
                <w:sz w:val="22"/>
                <w:szCs w:val="22"/>
              </w:rPr>
            </w:pPr>
            <w:sdt>
              <w:sdtPr>
                <w:rPr>
                  <w:rFonts w:eastAsia="Arial" w:cstheme="minorHAnsi"/>
                  <w:sz w:val="22"/>
                  <w:szCs w:val="22"/>
                </w:rPr>
                <w:id w:val="158353542"/>
                <w14:checkbox>
                  <w14:checked w14:val="1"/>
                  <w14:checkedState w14:val="2612" w14:font="MS Gothic"/>
                  <w14:uncheckedState w14:val="2610" w14:font="MS Gothic"/>
                </w14:checkbox>
              </w:sdtPr>
              <w:sdtEndPr/>
              <w:sdtContent>
                <w:r w:rsidR="00787EC4">
                  <w:rPr>
                    <w:rFonts w:ascii="MS Gothic" w:eastAsia="MS Gothic" w:hAnsi="MS Gothic" w:cstheme="minorHAnsi" w:hint="eastAsia"/>
                    <w:sz w:val="22"/>
                    <w:szCs w:val="22"/>
                  </w:rPr>
                  <w:t>☒</w:t>
                </w:r>
              </w:sdtContent>
            </w:sdt>
            <w:r w:rsidR="00173C4F" w:rsidRPr="002539C8">
              <w:rPr>
                <w:rFonts w:eastAsia="Arial" w:cstheme="minorHAnsi"/>
                <w:sz w:val="22"/>
                <w:szCs w:val="22"/>
              </w:rPr>
              <w:t xml:space="preserve"> </w:t>
            </w:r>
            <w:r w:rsidR="00B222A9">
              <w:rPr>
                <w:rFonts w:eastAsia="Arial" w:cstheme="minorHAnsi"/>
                <w:sz w:val="22"/>
                <w:szCs w:val="22"/>
              </w:rPr>
              <w:t>Melissa McCormack</w:t>
            </w:r>
            <w:r w:rsidR="00A07B48">
              <w:rPr>
                <w:rFonts w:eastAsia="Arial" w:cstheme="minorHAnsi"/>
                <w:sz w:val="22"/>
                <w:szCs w:val="22"/>
              </w:rPr>
              <w:t xml:space="preserve">               </w:t>
            </w:r>
            <w:sdt>
              <w:sdtPr>
                <w:rPr>
                  <w:rFonts w:eastAsia="Arial" w:cstheme="minorHAnsi"/>
                  <w:sz w:val="22"/>
                  <w:szCs w:val="22"/>
                </w:rPr>
                <w:id w:val="-1245174813"/>
                <w14:checkbox>
                  <w14:checked w14:val="1"/>
                  <w14:checkedState w14:val="2612" w14:font="MS Gothic"/>
                  <w14:uncheckedState w14:val="2610" w14:font="MS Gothic"/>
                </w14:checkbox>
              </w:sdtPr>
              <w:sdtEndPr/>
              <w:sdtContent>
                <w:r w:rsidR="00A07B48">
                  <w:rPr>
                    <w:rFonts w:ascii="MS Gothic" w:eastAsia="MS Gothic" w:hAnsi="MS Gothic" w:cstheme="minorHAnsi" w:hint="eastAsia"/>
                    <w:sz w:val="22"/>
                    <w:szCs w:val="22"/>
                  </w:rPr>
                  <w:t>☒</w:t>
                </w:r>
              </w:sdtContent>
            </w:sdt>
            <w:r w:rsidR="00A07B48" w:rsidRPr="002539C8">
              <w:rPr>
                <w:rFonts w:eastAsia="Arial" w:cstheme="minorHAnsi"/>
                <w:sz w:val="22"/>
                <w:szCs w:val="22"/>
              </w:rPr>
              <w:t xml:space="preserve"> </w:t>
            </w:r>
            <w:r w:rsidR="00A07B48">
              <w:rPr>
                <w:rFonts w:eastAsia="Arial" w:cstheme="minorHAnsi"/>
                <w:sz w:val="22"/>
                <w:szCs w:val="22"/>
              </w:rPr>
              <w:t>Felicia Arce</w:t>
            </w:r>
          </w:p>
          <w:p w14:paraId="55181097" w14:textId="4BCDD6A8" w:rsidR="00173C4F" w:rsidRPr="002539C8" w:rsidRDefault="00782FAA" w:rsidP="00A21515">
            <w:pPr>
              <w:spacing w:after="0" w:line="278" w:lineRule="auto"/>
              <w:rPr>
                <w:rFonts w:eastAsia="Arial" w:cstheme="minorHAnsi"/>
                <w:sz w:val="22"/>
                <w:szCs w:val="22"/>
              </w:rPr>
            </w:pPr>
            <w:sdt>
              <w:sdtPr>
                <w:rPr>
                  <w:rFonts w:eastAsia="Arial" w:cstheme="minorHAnsi"/>
                  <w:sz w:val="22"/>
                  <w:szCs w:val="22"/>
                </w:rPr>
                <w:id w:val="-1717190324"/>
                <w14:checkbox>
                  <w14:checked w14:val="1"/>
                  <w14:checkedState w14:val="2612" w14:font="MS Gothic"/>
                  <w14:uncheckedState w14:val="2610" w14:font="MS Gothic"/>
                </w14:checkbox>
              </w:sdtPr>
              <w:sdtEndPr/>
              <w:sdtContent>
                <w:r w:rsidR="00622F42">
                  <w:rPr>
                    <w:rFonts w:ascii="MS Gothic" w:eastAsia="MS Gothic" w:hAnsi="MS Gothic" w:cstheme="minorHAnsi" w:hint="eastAsia"/>
                    <w:sz w:val="22"/>
                    <w:szCs w:val="22"/>
                  </w:rPr>
                  <w:t>☒</w:t>
                </w:r>
              </w:sdtContent>
            </w:sdt>
            <w:r w:rsidR="00173C4F" w:rsidRPr="002539C8">
              <w:rPr>
                <w:rFonts w:eastAsia="Arial" w:cstheme="minorHAnsi"/>
                <w:sz w:val="22"/>
                <w:szCs w:val="22"/>
              </w:rPr>
              <w:t xml:space="preserve"> </w:t>
            </w:r>
            <w:r w:rsidR="00B222A9">
              <w:rPr>
                <w:rFonts w:eastAsia="Arial" w:cstheme="minorHAnsi"/>
                <w:sz w:val="22"/>
                <w:szCs w:val="22"/>
              </w:rPr>
              <w:t>Casey Layton</w:t>
            </w:r>
          </w:p>
          <w:p w14:paraId="174154D0" w14:textId="5113761B" w:rsidR="00173C4F" w:rsidRPr="002539C8" w:rsidRDefault="00782FAA" w:rsidP="00A21515">
            <w:pPr>
              <w:spacing w:after="0" w:line="278" w:lineRule="auto"/>
              <w:rPr>
                <w:rFonts w:eastAsia="Arial" w:cstheme="minorHAnsi"/>
                <w:sz w:val="22"/>
                <w:szCs w:val="22"/>
              </w:rPr>
            </w:pPr>
            <w:sdt>
              <w:sdtPr>
                <w:rPr>
                  <w:rFonts w:eastAsia="Arial" w:cstheme="minorHAnsi"/>
                  <w:sz w:val="22"/>
                  <w:szCs w:val="22"/>
                </w:rPr>
                <w:id w:val="-132795239"/>
                <w14:checkbox>
                  <w14:checked w14:val="1"/>
                  <w14:checkedState w14:val="2612" w14:font="MS Gothic"/>
                  <w14:uncheckedState w14:val="2610" w14:font="MS Gothic"/>
                </w14:checkbox>
              </w:sdtPr>
              <w:sdtEndPr/>
              <w:sdtContent>
                <w:r w:rsidR="00A411C6">
                  <w:rPr>
                    <w:rFonts w:ascii="MS Gothic" w:eastAsia="MS Gothic" w:hAnsi="MS Gothic" w:cstheme="minorHAnsi" w:hint="eastAsia"/>
                    <w:sz w:val="22"/>
                    <w:szCs w:val="22"/>
                  </w:rPr>
                  <w:t>☒</w:t>
                </w:r>
              </w:sdtContent>
            </w:sdt>
            <w:r w:rsidR="00B222A9" w:rsidRPr="002539C8">
              <w:rPr>
                <w:rFonts w:eastAsia="Arial" w:cstheme="minorHAnsi"/>
                <w:sz w:val="22"/>
                <w:szCs w:val="22"/>
              </w:rPr>
              <w:t xml:space="preserve"> </w:t>
            </w:r>
            <w:r w:rsidR="00A07B48">
              <w:rPr>
                <w:rFonts w:eastAsia="Arial" w:cstheme="minorHAnsi"/>
                <w:sz w:val="22"/>
                <w:szCs w:val="22"/>
              </w:rPr>
              <w:t>Jenny Miller</w:t>
            </w:r>
          </w:p>
          <w:p w14:paraId="405F6EE1" w14:textId="4B9EDB26" w:rsidR="00173C4F" w:rsidRPr="002539C8" w:rsidRDefault="00173C4F" w:rsidP="00A21515">
            <w:pPr>
              <w:spacing w:after="0" w:line="278" w:lineRule="auto"/>
              <w:rPr>
                <w:rFonts w:eastAsia="Arial" w:cstheme="minorHAnsi"/>
                <w:sz w:val="22"/>
                <w:szCs w:val="22"/>
              </w:rPr>
            </w:pPr>
          </w:p>
        </w:tc>
      </w:tr>
    </w:tbl>
    <w:p w14:paraId="72C30C73" w14:textId="77777777" w:rsidR="00173C4F" w:rsidRPr="002539C8" w:rsidRDefault="00173C4F" w:rsidP="00173C4F">
      <w:pPr>
        <w:rPr>
          <w:rFonts w:cstheme="minorHAnsi"/>
          <w:sz w:val="22"/>
          <w:szCs w:val="22"/>
        </w:rPr>
      </w:pPr>
    </w:p>
    <w:tbl>
      <w:tblPr>
        <w:tblStyle w:val="TableGrid"/>
        <w:tblW w:w="14580" w:type="dxa"/>
        <w:tblInd w:w="-10" w:type="dxa"/>
        <w:tblLayout w:type="fixed"/>
        <w:tblLook w:val="04A0" w:firstRow="1" w:lastRow="0" w:firstColumn="1" w:lastColumn="0" w:noHBand="0" w:noVBand="1"/>
      </w:tblPr>
      <w:tblGrid>
        <w:gridCol w:w="2790"/>
        <w:gridCol w:w="2220"/>
        <w:gridCol w:w="5520"/>
        <w:gridCol w:w="4050"/>
      </w:tblGrid>
      <w:tr w:rsidR="00173C4F" w:rsidRPr="002539C8" w14:paraId="0A9E7D3A" w14:textId="77777777" w:rsidTr="00217A0A">
        <w:trPr>
          <w:trHeight w:val="285"/>
        </w:trPr>
        <w:tc>
          <w:tcPr>
            <w:tcW w:w="279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3FC17AD5" w14:textId="77777777" w:rsidR="00173C4F" w:rsidRPr="002539C8" w:rsidRDefault="00173C4F" w:rsidP="00A21515">
            <w:pPr>
              <w:spacing w:after="0"/>
              <w:jc w:val="center"/>
              <w:rPr>
                <w:rFonts w:eastAsia="Arial" w:cstheme="minorHAnsi"/>
                <w:b/>
                <w:bCs/>
                <w:color w:val="FFFFFF" w:themeColor="background1"/>
                <w:sz w:val="22"/>
                <w:szCs w:val="22"/>
              </w:rPr>
            </w:pPr>
            <w:r w:rsidRPr="002539C8">
              <w:rPr>
                <w:rFonts w:eastAsia="Arial" w:cstheme="minorHAnsi"/>
                <w:b/>
                <w:bCs/>
                <w:color w:val="FFFFFF" w:themeColor="background1"/>
                <w:sz w:val="22"/>
                <w:szCs w:val="22"/>
              </w:rPr>
              <w:t>Topic/Items</w:t>
            </w:r>
          </w:p>
        </w:tc>
        <w:tc>
          <w:tcPr>
            <w:tcW w:w="2220" w:type="dxa"/>
            <w:tcBorders>
              <w:top w:val="nil"/>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7C921C4F" w14:textId="77777777" w:rsidR="00173C4F" w:rsidRPr="002539C8" w:rsidRDefault="00173C4F" w:rsidP="00A21515">
            <w:pPr>
              <w:spacing w:after="0"/>
              <w:jc w:val="center"/>
              <w:rPr>
                <w:rFonts w:eastAsia="Arial" w:cstheme="minorHAnsi"/>
                <w:b/>
                <w:bCs/>
                <w:color w:val="FFFFFF" w:themeColor="background1"/>
                <w:sz w:val="22"/>
                <w:szCs w:val="22"/>
              </w:rPr>
            </w:pPr>
            <w:r w:rsidRPr="002539C8">
              <w:rPr>
                <w:rFonts w:eastAsia="Arial" w:cstheme="minorHAnsi"/>
                <w:b/>
                <w:bCs/>
                <w:color w:val="FFFFFF" w:themeColor="background1"/>
                <w:sz w:val="22"/>
                <w:szCs w:val="22"/>
              </w:rPr>
              <w:t>Category</w:t>
            </w:r>
          </w:p>
        </w:tc>
        <w:tc>
          <w:tcPr>
            <w:tcW w:w="5520" w:type="dxa"/>
            <w:tcBorders>
              <w:top w:val="nil"/>
              <w:left w:val="single" w:sz="8" w:space="0" w:color="auto"/>
              <w:bottom w:val="single" w:sz="8" w:space="0" w:color="auto"/>
              <w:right w:val="single" w:sz="8" w:space="0" w:color="auto"/>
            </w:tcBorders>
            <w:shd w:val="clear" w:color="auto" w:fill="000000" w:themeFill="text1"/>
          </w:tcPr>
          <w:p w14:paraId="0C55083A" w14:textId="77777777" w:rsidR="00173C4F" w:rsidRPr="002539C8" w:rsidRDefault="00173C4F" w:rsidP="00A21515">
            <w:pPr>
              <w:spacing w:after="0"/>
              <w:jc w:val="center"/>
              <w:rPr>
                <w:rFonts w:eastAsia="Arial" w:cstheme="minorHAnsi"/>
                <w:b/>
                <w:bCs/>
                <w:color w:val="FFFFFF" w:themeColor="background1"/>
                <w:sz w:val="22"/>
                <w:szCs w:val="22"/>
              </w:rPr>
            </w:pPr>
            <w:r w:rsidRPr="002539C8">
              <w:rPr>
                <w:rFonts w:eastAsia="Arial" w:cstheme="minorHAnsi"/>
                <w:b/>
                <w:bCs/>
                <w:color w:val="FFFFFF" w:themeColor="background1"/>
                <w:sz w:val="22"/>
                <w:szCs w:val="22"/>
              </w:rPr>
              <w:t>Notes</w:t>
            </w:r>
          </w:p>
        </w:tc>
        <w:tc>
          <w:tcPr>
            <w:tcW w:w="4050" w:type="dxa"/>
            <w:tcBorders>
              <w:top w:val="nil"/>
              <w:left w:val="single" w:sz="8" w:space="0" w:color="auto"/>
              <w:bottom w:val="single" w:sz="8" w:space="0" w:color="auto"/>
              <w:right w:val="single" w:sz="8" w:space="0" w:color="auto"/>
            </w:tcBorders>
            <w:shd w:val="clear" w:color="auto" w:fill="000000" w:themeFill="text1"/>
          </w:tcPr>
          <w:p w14:paraId="3529408F" w14:textId="77777777" w:rsidR="00173C4F" w:rsidRPr="002539C8" w:rsidRDefault="00173C4F" w:rsidP="00A21515">
            <w:pPr>
              <w:spacing w:after="0"/>
              <w:jc w:val="center"/>
              <w:rPr>
                <w:rFonts w:eastAsia="Arial" w:cstheme="minorHAnsi"/>
                <w:b/>
                <w:bCs/>
                <w:color w:val="FFFFFF" w:themeColor="background1"/>
                <w:sz w:val="22"/>
                <w:szCs w:val="22"/>
              </w:rPr>
            </w:pPr>
            <w:r w:rsidRPr="002539C8">
              <w:rPr>
                <w:rFonts w:eastAsia="Arial" w:cstheme="minorHAnsi"/>
                <w:b/>
                <w:bCs/>
                <w:color w:val="FFFFFF" w:themeColor="background1"/>
                <w:sz w:val="22"/>
                <w:szCs w:val="22"/>
              </w:rPr>
              <w:t>Decisions/Action Items</w:t>
            </w:r>
          </w:p>
        </w:tc>
      </w:tr>
      <w:tr w:rsidR="00173C4F" w:rsidRPr="002539C8" w14:paraId="2C315CBA" w14:textId="77777777" w:rsidTr="00217A0A">
        <w:trPr>
          <w:trHeight w:val="240"/>
        </w:trPr>
        <w:tc>
          <w:tcPr>
            <w:tcW w:w="2790" w:type="dxa"/>
            <w:tcBorders>
              <w:top w:val="single" w:sz="8" w:space="0" w:color="auto"/>
              <w:left w:val="single" w:sz="8" w:space="0" w:color="auto"/>
              <w:bottom w:val="single" w:sz="8" w:space="0" w:color="auto"/>
              <w:right w:val="single" w:sz="8" w:space="0" w:color="auto"/>
            </w:tcBorders>
            <w:tcMar>
              <w:left w:w="108" w:type="dxa"/>
              <w:right w:w="108" w:type="dxa"/>
            </w:tcMar>
          </w:tcPr>
          <w:p w14:paraId="3C0CD196" w14:textId="2967E254" w:rsidR="00173C4F" w:rsidRPr="00D33166" w:rsidRDefault="00D66C67" w:rsidP="00D33166">
            <w:pPr>
              <w:pStyle w:val="ListParagraph"/>
              <w:numPr>
                <w:ilvl w:val="0"/>
                <w:numId w:val="2"/>
              </w:numPr>
              <w:spacing w:after="0" w:line="240" w:lineRule="auto"/>
              <w:ind w:left="360"/>
              <w:rPr>
                <w:rFonts w:eastAsia="Arial" w:cstheme="minorHAnsi"/>
                <w:sz w:val="22"/>
                <w:szCs w:val="22"/>
              </w:rPr>
            </w:pPr>
            <w:r>
              <w:rPr>
                <w:rFonts w:eastAsia="Arial" w:cstheme="minorHAnsi"/>
                <w:b/>
                <w:bCs/>
                <w:sz w:val="22"/>
                <w:szCs w:val="22"/>
              </w:rPr>
              <w:t xml:space="preserve">Public Meeting Item – </w:t>
            </w:r>
            <w:r w:rsidRPr="00D66C67">
              <w:rPr>
                <w:rFonts w:eastAsia="Arial" w:cstheme="minorHAnsi"/>
                <w:sz w:val="22"/>
                <w:szCs w:val="22"/>
              </w:rPr>
              <w:t>Welcome</w:t>
            </w:r>
          </w:p>
          <w:p w14:paraId="52D1295A" w14:textId="77777777" w:rsidR="00173C4F" w:rsidRPr="002539C8" w:rsidRDefault="00173C4F" w:rsidP="00A21515">
            <w:pPr>
              <w:pStyle w:val="ListParagraph"/>
              <w:spacing w:after="0"/>
              <w:ind w:left="360"/>
              <w:rPr>
                <w:rFonts w:eastAsia="Arial" w:cstheme="minorHAnsi"/>
                <w:sz w:val="22"/>
                <w:szCs w:val="22"/>
              </w:rPr>
            </w:pP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2C54EF" w14:textId="77777777" w:rsidR="00173C4F" w:rsidRPr="002539C8" w:rsidRDefault="00782FAA" w:rsidP="00A21515">
            <w:pPr>
              <w:spacing w:after="0"/>
              <w:rPr>
                <w:rFonts w:eastAsia="Arial" w:cstheme="minorHAnsi"/>
                <w:sz w:val="22"/>
                <w:szCs w:val="22"/>
              </w:rPr>
            </w:pPr>
            <w:sdt>
              <w:sdtPr>
                <w:rPr>
                  <w:rFonts w:eastAsia="Arial" w:cstheme="minorHAnsi"/>
                  <w:sz w:val="22"/>
                  <w:szCs w:val="22"/>
                </w:rPr>
                <w:id w:val="-1958709173"/>
                <w14:checkbox>
                  <w14:checked w14:val="0"/>
                  <w14:checkedState w14:val="2612" w14:font="MS Gothic"/>
                  <w14:uncheckedState w14:val="2610" w14:font="MS Gothic"/>
                </w14:checkbox>
              </w:sdtPr>
              <w:sdtEndPr/>
              <w:sdtContent>
                <w:r w:rsidR="00173C4F" w:rsidRPr="002539C8">
                  <w:rPr>
                    <w:rFonts w:ascii="Segoe UI Symbol" w:eastAsia="MS Gothic" w:hAnsi="Segoe UI Symbol" w:cs="Segoe UI Symbol"/>
                    <w:sz w:val="22"/>
                    <w:szCs w:val="22"/>
                  </w:rPr>
                  <w:t>☐</w:t>
                </w:r>
              </w:sdtContent>
            </w:sdt>
            <w:r w:rsidR="00173C4F" w:rsidRPr="002539C8">
              <w:rPr>
                <w:rFonts w:eastAsia="Arial" w:cstheme="minorHAnsi"/>
                <w:sz w:val="22"/>
                <w:szCs w:val="22"/>
              </w:rPr>
              <w:t xml:space="preserve"> Discussion</w:t>
            </w:r>
          </w:p>
          <w:p w14:paraId="68C33C99" w14:textId="77777777" w:rsidR="00173C4F" w:rsidRPr="002539C8" w:rsidRDefault="00782FAA" w:rsidP="00A21515">
            <w:pPr>
              <w:spacing w:after="0"/>
              <w:rPr>
                <w:rFonts w:eastAsia="Arial" w:cstheme="minorHAnsi"/>
                <w:sz w:val="22"/>
                <w:szCs w:val="22"/>
              </w:rPr>
            </w:pPr>
            <w:sdt>
              <w:sdtPr>
                <w:rPr>
                  <w:rFonts w:eastAsia="Arial" w:cstheme="minorHAnsi"/>
                  <w:sz w:val="22"/>
                  <w:szCs w:val="22"/>
                </w:rPr>
                <w:id w:val="839962620"/>
                <w14:checkbox>
                  <w14:checked w14:val="0"/>
                  <w14:checkedState w14:val="2612" w14:font="MS Gothic"/>
                  <w14:uncheckedState w14:val="2610" w14:font="MS Gothic"/>
                </w14:checkbox>
              </w:sdtPr>
              <w:sdtEndPr/>
              <w:sdtContent>
                <w:r w:rsidR="00173C4F" w:rsidRPr="002539C8">
                  <w:rPr>
                    <w:rFonts w:ascii="Segoe UI Symbol" w:eastAsia="MS Gothic" w:hAnsi="Segoe UI Symbol" w:cs="Segoe UI Symbol"/>
                    <w:sz w:val="22"/>
                    <w:szCs w:val="22"/>
                  </w:rPr>
                  <w:t>☐</w:t>
                </w:r>
              </w:sdtContent>
            </w:sdt>
            <w:r w:rsidR="00173C4F" w:rsidRPr="002539C8">
              <w:rPr>
                <w:rFonts w:eastAsia="Arial" w:cstheme="minorHAnsi"/>
                <w:sz w:val="22"/>
                <w:szCs w:val="22"/>
              </w:rPr>
              <w:t xml:space="preserve"> Decision</w:t>
            </w:r>
          </w:p>
          <w:p w14:paraId="24F8A961" w14:textId="77777777" w:rsidR="00173C4F" w:rsidRPr="002539C8" w:rsidRDefault="00782FAA" w:rsidP="00A21515">
            <w:pPr>
              <w:spacing w:after="0"/>
              <w:rPr>
                <w:rFonts w:eastAsia="Arial" w:cstheme="minorHAnsi"/>
                <w:sz w:val="22"/>
                <w:szCs w:val="22"/>
              </w:rPr>
            </w:pPr>
            <w:sdt>
              <w:sdtPr>
                <w:rPr>
                  <w:rFonts w:eastAsia="Arial" w:cstheme="minorHAnsi"/>
                  <w:sz w:val="22"/>
                  <w:szCs w:val="22"/>
                </w:rPr>
                <w:id w:val="1510410864"/>
                <w14:checkbox>
                  <w14:checked w14:val="0"/>
                  <w14:checkedState w14:val="2612" w14:font="MS Gothic"/>
                  <w14:uncheckedState w14:val="2610" w14:font="MS Gothic"/>
                </w14:checkbox>
              </w:sdtPr>
              <w:sdtEndPr/>
              <w:sdtContent>
                <w:r w:rsidR="00173C4F" w:rsidRPr="002539C8">
                  <w:rPr>
                    <w:rFonts w:ascii="Segoe UI Symbol" w:eastAsia="MS Gothic" w:hAnsi="Segoe UI Symbol" w:cs="Segoe UI Symbol"/>
                    <w:sz w:val="22"/>
                    <w:szCs w:val="22"/>
                  </w:rPr>
                  <w:t>☐</w:t>
                </w:r>
              </w:sdtContent>
            </w:sdt>
            <w:r w:rsidR="00173C4F" w:rsidRPr="002539C8">
              <w:rPr>
                <w:rFonts w:eastAsia="Arial" w:cstheme="minorHAnsi"/>
                <w:sz w:val="22"/>
                <w:szCs w:val="22"/>
              </w:rPr>
              <w:t xml:space="preserve"> Advocacy</w:t>
            </w:r>
          </w:p>
          <w:p w14:paraId="7286A203" w14:textId="0F1771DD" w:rsidR="00173C4F" w:rsidRPr="002539C8" w:rsidRDefault="00782FAA" w:rsidP="00A21515">
            <w:pPr>
              <w:spacing w:after="0"/>
              <w:rPr>
                <w:rFonts w:eastAsia="Arial" w:cstheme="minorHAnsi"/>
                <w:sz w:val="22"/>
                <w:szCs w:val="22"/>
              </w:rPr>
            </w:pPr>
            <w:sdt>
              <w:sdtPr>
                <w:rPr>
                  <w:rFonts w:eastAsia="Arial" w:cstheme="minorHAnsi"/>
                  <w:sz w:val="22"/>
                  <w:szCs w:val="22"/>
                </w:rPr>
                <w:id w:val="-1206330733"/>
                <w14:checkbox>
                  <w14:checked w14:val="1"/>
                  <w14:checkedState w14:val="2612" w14:font="MS Gothic"/>
                  <w14:uncheckedState w14:val="2610" w14:font="MS Gothic"/>
                </w14:checkbox>
              </w:sdtPr>
              <w:sdtEndPr/>
              <w:sdtContent>
                <w:r w:rsidR="00C11273">
                  <w:rPr>
                    <w:rFonts w:ascii="MS Gothic" w:eastAsia="MS Gothic" w:hAnsi="MS Gothic" w:cstheme="minorHAnsi" w:hint="eastAsia"/>
                    <w:sz w:val="22"/>
                    <w:szCs w:val="22"/>
                  </w:rPr>
                  <w:t>☒</w:t>
                </w:r>
              </w:sdtContent>
            </w:sdt>
            <w:r w:rsidR="00173C4F" w:rsidRPr="002539C8">
              <w:rPr>
                <w:rFonts w:eastAsia="Arial" w:cstheme="minorHAnsi"/>
                <w:sz w:val="22"/>
                <w:szCs w:val="22"/>
              </w:rPr>
              <w:t xml:space="preserve"> Information</w:t>
            </w:r>
          </w:p>
        </w:tc>
        <w:tc>
          <w:tcPr>
            <w:tcW w:w="5520" w:type="dxa"/>
            <w:tcBorders>
              <w:top w:val="single" w:sz="8" w:space="0" w:color="auto"/>
              <w:left w:val="single" w:sz="8" w:space="0" w:color="auto"/>
              <w:bottom w:val="single" w:sz="8" w:space="0" w:color="auto"/>
              <w:right w:val="single" w:sz="8" w:space="0" w:color="auto"/>
            </w:tcBorders>
          </w:tcPr>
          <w:p w14:paraId="32023AA3" w14:textId="0AC6542F" w:rsidR="00DE1E6A" w:rsidRPr="002539C8" w:rsidRDefault="00DE1E6A" w:rsidP="003630F0">
            <w:pPr>
              <w:spacing w:after="0"/>
              <w:rPr>
                <w:rFonts w:eastAsia="Arial" w:cstheme="minorHAnsi"/>
                <w:sz w:val="22"/>
                <w:szCs w:val="22"/>
              </w:rPr>
            </w:pPr>
            <w:r>
              <w:rPr>
                <w:rFonts w:eastAsia="Arial" w:cstheme="minorHAnsi"/>
                <w:sz w:val="22"/>
                <w:szCs w:val="22"/>
              </w:rPr>
              <w:t>Co-Chair</w:t>
            </w:r>
            <w:r w:rsidR="00D66C67">
              <w:rPr>
                <w:rFonts w:eastAsia="Arial" w:cstheme="minorHAnsi"/>
                <w:sz w:val="22"/>
                <w:szCs w:val="22"/>
              </w:rPr>
              <w:t>s</w:t>
            </w:r>
            <w:r>
              <w:rPr>
                <w:rFonts w:eastAsia="Arial" w:cstheme="minorHAnsi"/>
                <w:sz w:val="22"/>
                <w:szCs w:val="22"/>
              </w:rPr>
              <w:t xml:space="preserve"> </w:t>
            </w:r>
            <w:r w:rsidR="00A07B48">
              <w:rPr>
                <w:rFonts w:eastAsia="Arial" w:cstheme="minorHAnsi"/>
                <w:sz w:val="22"/>
                <w:szCs w:val="22"/>
              </w:rPr>
              <w:t>Debra Mason</w:t>
            </w:r>
            <w:r w:rsidR="00D66C67">
              <w:rPr>
                <w:rFonts w:eastAsia="Arial" w:cstheme="minorHAnsi"/>
                <w:sz w:val="22"/>
                <w:szCs w:val="22"/>
              </w:rPr>
              <w:t xml:space="preserve"> and </w:t>
            </w:r>
            <w:r w:rsidR="00A07B48">
              <w:rPr>
                <w:rFonts w:eastAsia="Arial" w:cstheme="minorHAnsi"/>
                <w:sz w:val="22"/>
                <w:szCs w:val="22"/>
              </w:rPr>
              <w:t>Kattie Riggs</w:t>
            </w:r>
            <w:r>
              <w:rPr>
                <w:rFonts w:eastAsia="Arial" w:cstheme="minorHAnsi"/>
                <w:sz w:val="22"/>
                <w:szCs w:val="22"/>
              </w:rPr>
              <w:t xml:space="preserve"> welcomed everyone and thanked them for attending</w:t>
            </w:r>
            <w:r w:rsidR="00482760">
              <w:rPr>
                <w:rFonts w:eastAsia="Arial" w:cstheme="minorHAnsi"/>
                <w:sz w:val="22"/>
                <w:szCs w:val="22"/>
              </w:rPr>
              <w:t xml:space="preserve"> (at one point there were about </w:t>
            </w:r>
            <w:r w:rsidR="00D33166">
              <w:rPr>
                <w:rFonts w:eastAsia="Arial" w:cstheme="minorHAnsi"/>
                <w:sz w:val="22"/>
                <w:szCs w:val="22"/>
              </w:rPr>
              <w:t>53</w:t>
            </w:r>
            <w:r w:rsidR="00482760">
              <w:rPr>
                <w:rFonts w:eastAsia="Arial" w:cstheme="minorHAnsi"/>
                <w:sz w:val="22"/>
                <w:szCs w:val="22"/>
              </w:rPr>
              <w:t xml:space="preserve"> attendees in the Zoom meeting)</w:t>
            </w:r>
            <w:r>
              <w:rPr>
                <w:rFonts w:eastAsia="Arial" w:cstheme="minorHAnsi"/>
                <w:sz w:val="22"/>
                <w:szCs w:val="22"/>
              </w:rPr>
              <w:t>.</w:t>
            </w:r>
          </w:p>
        </w:tc>
        <w:tc>
          <w:tcPr>
            <w:tcW w:w="4050" w:type="dxa"/>
            <w:tcBorders>
              <w:top w:val="single" w:sz="8" w:space="0" w:color="auto"/>
              <w:left w:val="single" w:sz="8" w:space="0" w:color="auto"/>
              <w:bottom w:val="single" w:sz="8" w:space="0" w:color="auto"/>
              <w:right w:val="single" w:sz="8" w:space="0" w:color="auto"/>
            </w:tcBorders>
          </w:tcPr>
          <w:p w14:paraId="6630BFE3" w14:textId="6391564C" w:rsidR="00C11273" w:rsidRDefault="00C11273" w:rsidP="00173C4F">
            <w:pPr>
              <w:spacing w:after="0"/>
              <w:rPr>
                <w:rFonts w:eastAsia="Arial" w:cstheme="minorHAnsi"/>
                <w:sz w:val="22"/>
                <w:szCs w:val="22"/>
              </w:rPr>
            </w:pPr>
          </w:p>
          <w:p w14:paraId="1A904846" w14:textId="7F792942" w:rsidR="00C11273" w:rsidRPr="002539C8" w:rsidRDefault="00C11273" w:rsidP="00173C4F">
            <w:pPr>
              <w:spacing w:after="0"/>
              <w:rPr>
                <w:rFonts w:eastAsia="Arial" w:cstheme="minorHAnsi"/>
                <w:sz w:val="22"/>
                <w:szCs w:val="22"/>
              </w:rPr>
            </w:pPr>
          </w:p>
        </w:tc>
      </w:tr>
      <w:tr w:rsidR="00173C4F" w:rsidRPr="002539C8" w14:paraId="0C0E38C7" w14:textId="77777777" w:rsidTr="00217A0A">
        <w:trPr>
          <w:trHeight w:val="120"/>
        </w:trPr>
        <w:tc>
          <w:tcPr>
            <w:tcW w:w="2790" w:type="dxa"/>
            <w:tcBorders>
              <w:top w:val="nil"/>
              <w:left w:val="single" w:sz="8" w:space="0" w:color="auto"/>
              <w:bottom w:val="single" w:sz="8" w:space="0" w:color="auto"/>
              <w:right w:val="single" w:sz="8" w:space="0" w:color="auto"/>
            </w:tcBorders>
            <w:tcMar>
              <w:left w:w="108" w:type="dxa"/>
              <w:right w:w="108" w:type="dxa"/>
            </w:tcMar>
          </w:tcPr>
          <w:p w14:paraId="1005327A" w14:textId="1A103109" w:rsidR="00173C4F" w:rsidRPr="00D66C67" w:rsidRDefault="00D66C67" w:rsidP="00D66C67">
            <w:pPr>
              <w:spacing w:after="0"/>
              <w:rPr>
                <w:rFonts w:eastAsia="Arial" w:cstheme="minorHAnsi"/>
                <w:b/>
                <w:bCs/>
                <w:sz w:val="22"/>
                <w:szCs w:val="22"/>
              </w:rPr>
            </w:pPr>
            <w:r>
              <w:rPr>
                <w:rFonts w:eastAsia="Arial" w:cstheme="minorHAnsi"/>
                <w:b/>
                <w:bCs/>
                <w:sz w:val="22"/>
                <w:szCs w:val="22"/>
              </w:rPr>
              <w:t xml:space="preserve">2.   </w:t>
            </w:r>
            <w:r w:rsidRPr="00D66C67">
              <w:rPr>
                <w:rFonts w:eastAsia="Arial" w:cstheme="minorHAnsi"/>
                <w:b/>
                <w:bCs/>
                <w:sz w:val="22"/>
                <w:szCs w:val="22"/>
              </w:rPr>
              <w:t xml:space="preserve">Public Meeting Item - </w:t>
            </w:r>
          </w:p>
          <w:p w14:paraId="326E23ED" w14:textId="67C3156F" w:rsidR="00173C4F" w:rsidRDefault="00D33166" w:rsidP="00217A0A">
            <w:pPr>
              <w:pStyle w:val="ListParagraph"/>
              <w:spacing w:after="0" w:line="240" w:lineRule="auto"/>
              <w:ind w:left="360"/>
              <w:rPr>
                <w:rFonts w:eastAsia="Arial" w:cstheme="minorHAnsi"/>
                <w:sz w:val="22"/>
                <w:szCs w:val="22"/>
              </w:rPr>
            </w:pPr>
            <w:r>
              <w:rPr>
                <w:rFonts w:eastAsia="Arial" w:cstheme="minorHAnsi"/>
                <w:sz w:val="22"/>
                <w:szCs w:val="22"/>
              </w:rPr>
              <w:t>REMINDER:</w:t>
            </w:r>
          </w:p>
          <w:p w14:paraId="0319552E" w14:textId="01D963AB" w:rsidR="00D33166" w:rsidRPr="002539C8" w:rsidRDefault="00D33166" w:rsidP="00217A0A">
            <w:pPr>
              <w:pStyle w:val="ListParagraph"/>
              <w:spacing w:after="0" w:line="240" w:lineRule="auto"/>
              <w:ind w:left="360"/>
              <w:rPr>
                <w:rFonts w:eastAsia="Arial" w:cstheme="minorHAnsi"/>
                <w:sz w:val="22"/>
                <w:szCs w:val="22"/>
              </w:rPr>
            </w:pPr>
            <w:r>
              <w:rPr>
                <w:rFonts w:eastAsia="Arial" w:cstheme="minorHAnsi"/>
                <w:sz w:val="22"/>
                <w:szCs w:val="22"/>
              </w:rPr>
              <w:t>Shared Governance Communication Corner and Anytime Feedback</w:t>
            </w:r>
          </w:p>
          <w:p w14:paraId="4664F804" w14:textId="77777777" w:rsidR="00173C4F" w:rsidRPr="002539C8" w:rsidRDefault="00173C4F" w:rsidP="00A21515">
            <w:pPr>
              <w:pStyle w:val="ListParagraph"/>
              <w:spacing w:after="0"/>
              <w:ind w:left="360"/>
              <w:rPr>
                <w:rFonts w:eastAsia="Arial" w:cstheme="minorHAnsi"/>
                <w:sz w:val="22"/>
                <w:szCs w:val="22"/>
              </w:rPr>
            </w:pPr>
          </w:p>
        </w:tc>
        <w:tc>
          <w:tcPr>
            <w:tcW w:w="2220" w:type="dxa"/>
            <w:tcBorders>
              <w:top w:val="nil"/>
              <w:left w:val="single" w:sz="8" w:space="0" w:color="auto"/>
              <w:bottom w:val="single" w:sz="8" w:space="0" w:color="auto"/>
              <w:right w:val="single" w:sz="8" w:space="0" w:color="auto"/>
            </w:tcBorders>
            <w:tcMar>
              <w:left w:w="108" w:type="dxa"/>
              <w:right w:w="108" w:type="dxa"/>
            </w:tcMar>
            <w:vAlign w:val="center"/>
          </w:tcPr>
          <w:p w14:paraId="2A8B7EC8" w14:textId="77777777" w:rsidR="00173C4F" w:rsidRPr="002539C8" w:rsidRDefault="00782FAA" w:rsidP="00A21515">
            <w:pPr>
              <w:spacing w:after="0"/>
              <w:rPr>
                <w:rFonts w:eastAsia="Arial" w:cstheme="minorHAnsi"/>
                <w:sz w:val="22"/>
                <w:szCs w:val="22"/>
              </w:rPr>
            </w:pPr>
            <w:sdt>
              <w:sdtPr>
                <w:rPr>
                  <w:rFonts w:eastAsia="Arial" w:cstheme="minorHAnsi"/>
                  <w:sz w:val="22"/>
                  <w:szCs w:val="22"/>
                </w:rPr>
                <w:id w:val="-950237321"/>
                <w14:checkbox>
                  <w14:checked w14:val="0"/>
                  <w14:checkedState w14:val="2612" w14:font="MS Gothic"/>
                  <w14:uncheckedState w14:val="2610" w14:font="MS Gothic"/>
                </w14:checkbox>
              </w:sdtPr>
              <w:sdtEndPr/>
              <w:sdtContent>
                <w:r w:rsidR="00173C4F" w:rsidRPr="002539C8">
                  <w:rPr>
                    <w:rFonts w:ascii="Segoe UI Symbol" w:eastAsia="MS Gothic" w:hAnsi="Segoe UI Symbol" w:cs="Segoe UI Symbol"/>
                    <w:sz w:val="22"/>
                    <w:szCs w:val="22"/>
                  </w:rPr>
                  <w:t>☐</w:t>
                </w:r>
              </w:sdtContent>
            </w:sdt>
            <w:r w:rsidR="00173C4F" w:rsidRPr="002539C8">
              <w:rPr>
                <w:rFonts w:eastAsia="Arial" w:cstheme="minorHAnsi"/>
                <w:sz w:val="22"/>
                <w:szCs w:val="22"/>
              </w:rPr>
              <w:t xml:space="preserve"> Discussion</w:t>
            </w:r>
          </w:p>
          <w:p w14:paraId="448B8384" w14:textId="77777777" w:rsidR="00173C4F" w:rsidRPr="002539C8" w:rsidRDefault="00782FAA" w:rsidP="00A21515">
            <w:pPr>
              <w:spacing w:after="0"/>
              <w:rPr>
                <w:rFonts w:eastAsia="Arial" w:cstheme="minorHAnsi"/>
                <w:sz w:val="22"/>
                <w:szCs w:val="22"/>
              </w:rPr>
            </w:pPr>
            <w:sdt>
              <w:sdtPr>
                <w:rPr>
                  <w:rFonts w:eastAsia="Arial" w:cstheme="minorHAnsi"/>
                  <w:sz w:val="22"/>
                  <w:szCs w:val="22"/>
                </w:rPr>
                <w:id w:val="-297529635"/>
                <w14:checkbox>
                  <w14:checked w14:val="0"/>
                  <w14:checkedState w14:val="2612" w14:font="MS Gothic"/>
                  <w14:uncheckedState w14:val="2610" w14:font="MS Gothic"/>
                </w14:checkbox>
              </w:sdtPr>
              <w:sdtEndPr/>
              <w:sdtContent>
                <w:r w:rsidR="00173C4F" w:rsidRPr="002539C8">
                  <w:rPr>
                    <w:rFonts w:ascii="Segoe UI Symbol" w:eastAsia="MS Gothic" w:hAnsi="Segoe UI Symbol" w:cs="Segoe UI Symbol"/>
                    <w:sz w:val="22"/>
                    <w:szCs w:val="22"/>
                  </w:rPr>
                  <w:t>☐</w:t>
                </w:r>
              </w:sdtContent>
            </w:sdt>
            <w:r w:rsidR="00173C4F" w:rsidRPr="002539C8">
              <w:rPr>
                <w:rFonts w:eastAsia="Arial" w:cstheme="minorHAnsi"/>
                <w:sz w:val="22"/>
                <w:szCs w:val="22"/>
              </w:rPr>
              <w:t xml:space="preserve"> Decision</w:t>
            </w:r>
          </w:p>
          <w:p w14:paraId="37413605" w14:textId="77777777" w:rsidR="00173C4F" w:rsidRPr="002539C8" w:rsidRDefault="00782FAA" w:rsidP="00A21515">
            <w:pPr>
              <w:spacing w:after="0"/>
              <w:rPr>
                <w:rFonts w:eastAsia="Arial" w:cstheme="minorHAnsi"/>
                <w:sz w:val="22"/>
                <w:szCs w:val="22"/>
              </w:rPr>
            </w:pPr>
            <w:sdt>
              <w:sdtPr>
                <w:rPr>
                  <w:rFonts w:eastAsia="Arial" w:cstheme="minorHAnsi"/>
                  <w:sz w:val="22"/>
                  <w:szCs w:val="22"/>
                </w:rPr>
                <w:id w:val="-2136482721"/>
                <w14:checkbox>
                  <w14:checked w14:val="0"/>
                  <w14:checkedState w14:val="2612" w14:font="MS Gothic"/>
                  <w14:uncheckedState w14:val="2610" w14:font="MS Gothic"/>
                </w14:checkbox>
              </w:sdtPr>
              <w:sdtEndPr/>
              <w:sdtContent>
                <w:r w:rsidR="00173C4F" w:rsidRPr="002539C8">
                  <w:rPr>
                    <w:rFonts w:ascii="Segoe UI Symbol" w:eastAsia="MS Gothic" w:hAnsi="Segoe UI Symbol" w:cs="Segoe UI Symbol"/>
                    <w:sz w:val="22"/>
                    <w:szCs w:val="22"/>
                  </w:rPr>
                  <w:t>☐</w:t>
                </w:r>
              </w:sdtContent>
            </w:sdt>
            <w:r w:rsidR="00173C4F" w:rsidRPr="002539C8">
              <w:rPr>
                <w:rFonts w:eastAsia="Arial" w:cstheme="minorHAnsi"/>
                <w:sz w:val="22"/>
                <w:szCs w:val="22"/>
              </w:rPr>
              <w:t xml:space="preserve"> Advocacy</w:t>
            </w:r>
          </w:p>
          <w:p w14:paraId="5BC23A34" w14:textId="14A28DA4" w:rsidR="00173C4F" w:rsidRPr="002539C8" w:rsidRDefault="00782FAA" w:rsidP="00A21515">
            <w:pPr>
              <w:spacing w:after="0"/>
              <w:rPr>
                <w:rFonts w:eastAsia="Arial" w:cstheme="minorHAnsi"/>
                <w:sz w:val="22"/>
                <w:szCs w:val="22"/>
              </w:rPr>
            </w:pPr>
            <w:sdt>
              <w:sdtPr>
                <w:rPr>
                  <w:rFonts w:eastAsia="Arial" w:cstheme="minorHAnsi"/>
                  <w:sz w:val="22"/>
                  <w:szCs w:val="22"/>
                </w:rPr>
                <w:id w:val="-930735208"/>
                <w14:checkbox>
                  <w14:checked w14:val="1"/>
                  <w14:checkedState w14:val="2612" w14:font="MS Gothic"/>
                  <w14:uncheckedState w14:val="2610" w14:font="MS Gothic"/>
                </w14:checkbox>
              </w:sdtPr>
              <w:sdtEndPr/>
              <w:sdtContent>
                <w:r w:rsidR="004D35C5">
                  <w:rPr>
                    <w:rFonts w:ascii="MS Gothic" w:eastAsia="MS Gothic" w:hAnsi="MS Gothic" w:cstheme="minorHAnsi" w:hint="eastAsia"/>
                    <w:sz w:val="22"/>
                    <w:szCs w:val="22"/>
                  </w:rPr>
                  <w:t>☒</w:t>
                </w:r>
              </w:sdtContent>
            </w:sdt>
            <w:r w:rsidR="00173C4F" w:rsidRPr="002539C8">
              <w:rPr>
                <w:rFonts w:eastAsia="Arial" w:cstheme="minorHAnsi"/>
                <w:sz w:val="22"/>
                <w:szCs w:val="22"/>
              </w:rPr>
              <w:t xml:space="preserve"> Information</w:t>
            </w:r>
          </w:p>
        </w:tc>
        <w:tc>
          <w:tcPr>
            <w:tcW w:w="5520" w:type="dxa"/>
            <w:tcBorders>
              <w:top w:val="nil"/>
              <w:left w:val="single" w:sz="8" w:space="0" w:color="auto"/>
              <w:bottom w:val="single" w:sz="8" w:space="0" w:color="auto"/>
              <w:right w:val="single" w:sz="8" w:space="0" w:color="auto"/>
            </w:tcBorders>
          </w:tcPr>
          <w:p w14:paraId="453FB54E" w14:textId="4700CEF1" w:rsidR="00E702E2" w:rsidRPr="002539C8" w:rsidRDefault="00137EA5" w:rsidP="00045BDE">
            <w:pPr>
              <w:spacing w:after="0"/>
              <w:rPr>
                <w:rFonts w:eastAsia="Arial" w:cstheme="minorHAnsi"/>
                <w:sz w:val="22"/>
                <w:szCs w:val="22"/>
              </w:rPr>
            </w:pPr>
            <w:r>
              <w:rPr>
                <w:rFonts w:eastAsia="Arial" w:cstheme="minorHAnsi"/>
                <w:sz w:val="22"/>
                <w:szCs w:val="22"/>
              </w:rPr>
              <w:t xml:space="preserve">Kattie </w:t>
            </w:r>
            <w:r w:rsidR="00D66C67">
              <w:rPr>
                <w:rFonts w:eastAsia="Arial" w:cstheme="minorHAnsi"/>
                <w:sz w:val="22"/>
                <w:szCs w:val="22"/>
              </w:rPr>
              <w:t xml:space="preserve">reminded staff where to find information regarding the various Shared Governance Councils in </w:t>
            </w:r>
            <w:proofErr w:type="spellStart"/>
            <w:r w:rsidR="00D66C67">
              <w:rPr>
                <w:rFonts w:eastAsia="Arial" w:cstheme="minorHAnsi"/>
                <w:sz w:val="22"/>
                <w:szCs w:val="22"/>
              </w:rPr>
              <w:t>myClackamas</w:t>
            </w:r>
            <w:proofErr w:type="spellEnd"/>
            <w:r w:rsidR="00217A0A">
              <w:rPr>
                <w:rFonts w:eastAsia="Arial" w:cstheme="minorHAnsi"/>
                <w:sz w:val="22"/>
                <w:szCs w:val="22"/>
              </w:rPr>
              <w:t xml:space="preserve"> bottom left side under Shared Governance section header</w:t>
            </w:r>
            <w:r w:rsidR="00E907D9">
              <w:rPr>
                <w:rFonts w:eastAsia="Arial" w:cstheme="minorHAnsi"/>
                <w:sz w:val="22"/>
                <w:szCs w:val="22"/>
              </w:rPr>
              <w:t>.</w:t>
            </w:r>
            <w:r w:rsidR="004F7E67">
              <w:rPr>
                <w:rFonts w:eastAsia="Arial" w:cstheme="minorHAnsi"/>
                <w:sz w:val="22"/>
                <w:szCs w:val="22"/>
              </w:rPr>
              <w:t xml:space="preserve"> </w:t>
            </w:r>
            <w:r w:rsidR="00D33166">
              <w:rPr>
                <w:rFonts w:eastAsia="Arial" w:cstheme="minorHAnsi"/>
                <w:sz w:val="22"/>
                <w:szCs w:val="22"/>
              </w:rPr>
              <w:t>Sh</w:t>
            </w:r>
            <w:r w:rsidR="004F7E67">
              <w:rPr>
                <w:rFonts w:eastAsia="Arial" w:cstheme="minorHAnsi"/>
                <w:sz w:val="22"/>
                <w:szCs w:val="22"/>
              </w:rPr>
              <w:t>e also shared where the Shared Governance Handbook and anytime feedback form can be found.</w:t>
            </w:r>
          </w:p>
        </w:tc>
        <w:tc>
          <w:tcPr>
            <w:tcW w:w="4050" w:type="dxa"/>
            <w:tcBorders>
              <w:top w:val="nil"/>
              <w:left w:val="single" w:sz="8" w:space="0" w:color="auto"/>
              <w:bottom w:val="single" w:sz="8" w:space="0" w:color="auto"/>
              <w:right w:val="single" w:sz="8" w:space="0" w:color="auto"/>
            </w:tcBorders>
          </w:tcPr>
          <w:p w14:paraId="381B5810" w14:textId="77777777" w:rsidR="00173C4F" w:rsidRPr="002539C8" w:rsidRDefault="00173C4F" w:rsidP="00A21515">
            <w:pPr>
              <w:spacing w:after="0"/>
              <w:rPr>
                <w:rFonts w:eastAsia="Arial" w:cstheme="minorHAnsi"/>
                <w:sz w:val="22"/>
                <w:szCs w:val="22"/>
              </w:rPr>
            </w:pPr>
          </w:p>
        </w:tc>
      </w:tr>
      <w:tr w:rsidR="00D66C67" w:rsidRPr="002539C8" w14:paraId="3B5F9508" w14:textId="77777777" w:rsidTr="00217A0A">
        <w:trPr>
          <w:trHeight w:val="105"/>
        </w:trPr>
        <w:tc>
          <w:tcPr>
            <w:tcW w:w="2790" w:type="dxa"/>
            <w:tcBorders>
              <w:top w:val="nil"/>
              <w:left w:val="single" w:sz="8" w:space="0" w:color="auto"/>
              <w:bottom w:val="single" w:sz="8" w:space="0" w:color="auto"/>
              <w:right w:val="single" w:sz="8" w:space="0" w:color="auto"/>
            </w:tcBorders>
            <w:tcMar>
              <w:left w:w="108" w:type="dxa"/>
              <w:right w:w="108" w:type="dxa"/>
            </w:tcMar>
          </w:tcPr>
          <w:p w14:paraId="47358631" w14:textId="7A35EFB2" w:rsidR="00D66C67" w:rsidRDefault="00D66C67" w:rsidP="00D66C67">
            <w:pPr>
              <w:spacing w:after="0"/>
              <w:rPr>
                <w:rFonts w:eastAsia="Arial" w:cstheme="minorHAnsi"/>
                <w:b/>
                <w:bCs/>
                <w:sz w:val="22"/>
                <w:szCs w:val="22"/>
              </w:rPr>
            </w:pPr>
            <w:r w:rsidRPr="002539C8">
              <w:rPr>
                <w:rFonts w:eastAsia="Arial" w:cstheme="minorHAnsi"/>
                <w:b/>
                <w:bCs/>
                <w:sz w:val="22"/>
                <w:szCs w:val="22"/>
              </w:rPr>
              <w:t xml:space="preserve">3.  </w:t>
            </w:r>
            <w:r>
              <w:rPr>
                <w:rFonts w:eastAsia="Arial" w:cstheme="minorHAnsi"/>
                <w:b/>
                <w:bCs/>
                <w:sz w:val="22"/>
                <w:szCs w:val="22"/>
              </w:rPr>
              <w:t xml:space="preserve"> Public Meeting Item - </w:t>
            </w:r>
          </w:p>
          <w:p w14:paraId="6FE40A34" w14:textId="627478B9" w:rsidR="00D66C67" w:rsidRPr="002539C8" w:rsidRDefault="00D66C67" w:rsidP="00D66C67">
            <w:pPr>
              <w:pStyle w:val="ListParagraph"/>
              <w:spacing w:after="0" w:line="240" w:lineRule="auto"/>
              <w:ind w:left="360"/>
              <w:rPr>
                <w:rFonts w:eastAsia="Arial" w:cstheme="minorHAnsi"/>
                <w:sz w:val="22"/>
                <w:szCs w:val="22"/>
              </w:rPr>
            </w:pPr>
            <w:r>
              <w:rPr>
                <w:rFonts w:eastAsia="Arial" w:cstheme="minorHAnsi"/>
                <w:sz w:val="22"/>
                <w:szCs w:val="22"/>
              </w:rPr>
              <w:t>Shared Governance Councils Activities Update</w:t>
            </w:r>
          </w:p>
        </w:tc>
        <w:tc>
          <w:tcPr>
            <w:tcW w:w="2220" w:type="dxa"/>
            <w:tcBorders>
              <w:top w:val="nil"/>
              <w:left w:val="single" w:sz="8" w:space="0" w:color="auto"/>
              <w:bottom w:val="single" w:sz="8" w:space="0" w:color="auto"/>
              <w:right w:val="single" w:sz="8" w:space="0" w:color="auto"/>
            </w:tcBorders>
            <w:tcMar>
              <w:left w:w="108" w:type="dxa"/>
              <w:right w:w="108" w:type="dxa"/>
            </w:tcMar>
          </w:tcPr>
          <w:p w14:paraId="1A6869E0" w14:textId="77777777" w:rsidR="00D66C67" w:rsidRPr="002539C8" w:rsidRDefault="00782FAA" w:rsidP="00D66C67">
            <w:pPr>
              <w:spacing w:after="0"/>
              <w:rPr>
                <w:rFonts w:eastAsia="Arial" w:cstheme="minorHAnsi"/>
                <w:sz w:val="22"/>
                <w:szCs w:val="22"/>
              </w:rPr>
            </w:pPr>
            <w:sdt>
              <w:sdtPr>
                <w:rPr>
                  <w:rFonts w:eastAsia="Arial" w:cstheme="minorHAnsi"/>
                  <w:sz w:val="22"/>
                  <w:szCs w:val="22"/>
                </w:rPr>
                <w:id w:val="1972091475"/>
                <w14:checkbox>
                  <w14:checked w14:val="0"/>
                  <w14:checkedState w14:val="2612" w14:font="MS Gothic"/>
                  <w14:uncheckedState w14:val="2610" w14:font="MS Gothic"/>
                </w14:checkbox>
              </w:sdtPr>
              <w:sdtEndPr/>
              <w:sdtContent>
                <w:r w:rsidR="00D66C67" w:rsidRPr="002539C8">
                  <w:rPr>
                    <w:rFonts w:ascii="Segoe UI Symbol" w:eastAsia="MS Gothic" w:hAnsi="Segoe UI Symbol" w:cs="Segoe UI Symbol"/>
                    <w:sz w:val="22"/>
                    <w:szCs w:val="22"/>
                  </w:rPr>
                  <w:t>☐</w:t>
                </w:r>
              </w:sdtContent>
            </w:sdt>
            <w:r w:rsidR="00D66C67" w:rsidRPr="002539C8">
              <w:rPr>
                <w:rFonts w:eastAsia="Arial" w:cstheme="minorHAnsi"/>
                <w:sz w:val="22"/>
                <w:szCs w:val="22"/>
              </w:rPr>
              <w:t xml:space="preserve"> Discussion</w:t>
            </w:r>
          </w:p>
          <w:p w14:paraId="32B268F4" w14:textId="77777777" w:rsidR="00D66C67" w:rsidRPr="002539C8" w:rsidRDefault="00782FAA" w:rsidP="00D66C67">
            <w:pPr>
              <w:spacing w:after="0"/>
              <w:rPr>
                <w:rFonts w:eastAsia="Arial" w:cstheme="minorHAnsi"/>
                <w:sz w:val="22"/>
                <w:szCs w:val="22"/>
              </w:rPr>
            </w:pPr>
            <w:sdt>
              <w:sdtPr>
                <w:rPr>
                  <w:rFonts w:eastAsia="Arial" w:cstheme="minorHAnsi"/>
                  <w:sz w:val="22"/>
                  <w:szCs w:val="22"/>
                </w:rPr>
                <w:id w:val="1467084496"/>
                <w14:checkbox>
                  <w14:checked w14:val="0"/>
                  <w14:checkedState w14:val="2612" w14:font="MS Gothic"/>
                  <w14:uncheckedState w14:val="2610" w14:font="MS Gothic"/>
                </w14:checkbox>
              </w:sdtPr>
              <w:sdtEndPr/>
              <w:sdtContent>
                <w:r w:rsidR="00D66C67" w:rsidRPr="002539C8">
                  <w:rPr>
                    <w:rFonts w:ascii="Segoe UI Symbol" w:eastAsia="MS Gothic" w:hAnsi="Segoe UI Symbol" w:cs="Segoe UI Symbol"/>
                    <w:sz w:val="22"/>
                    <w:szCs w:val="22"/>
                  </w:rPr>
                  <w:t>☐</w:t>
                </w:r>
              </w:sdtContent>
            </w:sdt>
            <w:r w:rsidR="00D66C67" w:rsidRPr="002539C8">
              <w:rPr>
                <w:rFonts w:eastAsia="Arial" w:cstheme="minorHAnsi"/>
                <w:sz w:val="22"/>
                <w:szCs w:val="22"/>
              </w:rPr>
              <w:t xml:space="preserve"> Decision</w:t>
            </w:r>
          </w:p>
          <w:p w14:paraId="0171236C" w14:textId="77777777" w:rsidR="00D66C67" w:rsidRPr="002539C8" w:rsidRDefault="00782FAA" w:rsidP="00D66C67">
            <w:pPr>
              <w:spacing w:after="0"/>
              <w:rPr>
                <w:rFonts w:eastAsia="Arial" w:cstheme="minorHAnsi"/>
                <w:sz w:val="22"/>
                <w:szCs w:val="22"/>
              </w:rPr>
            </w:pPr>
            <w:sdt>
              <w:sdtPr>
                <w:rPr>
                  <w:rFonts w:eastAsia="Arial" w:cstheme="minorHAnsi"/>
                  <w:sz w:val="22"/>
                  <w:szCs w:val="22"/>
                </w:rPr>
                <w:id w:val="468706531"/>
                <w14:checkbox>
                  <w14:checked w14:val="0"/>
                  <w14:checkedState w14:val="2612" w14:font="MS Gothic"/>
                  <w14:uncheckedState w14:val="2610" w14:font="MS Gothic"/>
                </w14:checkbox>
              </w:sdtPr>
              <w:sdtEndPr/>
              <w:sdtContent>
                <w:r w:rsidR="00D66C67" w:rsidRPr="002539C8">
                  <w:rPr>
                    <w:rFonts w:ascii="Segoe UI Symbol" w:eastAsia="MS Gothic" w:hAnsi="Segoe UI Symbol" w:cs="Segoe UI Symbol"/>
                    <w:sz w:val="22"/>
                    <w:szCs w:val="22"/>
                  </w:rPr>
                  <w:t>☐</w:t>
                </w:r>
              </w:sdtContent>
            </w:sdt>
            <w:r w:rsidR="00D66C67" w:rsidRPr="002539C8">
              <w:rPr>
                <w:rFonts w:eastAsia="Arial" w:cstheme="minorHAnsi"/>
                <w:sz w:val="22"/>
                <w:szCs w:val="22"/>
              </w:rPr>
              <w:t xml:space="preserve"> Advocacy</w:t>
            </w:r>
          </w:p>
          <w:p w14:paraId="6C68A459" w14:textId="6600AA09" w:rsidR="00D66C67" w:rsidRPr="002539C8" w:rsidRDefault="00782FAA" w:rsidP="00D66C67">
            <w:pPr>
              <w:spacing w:after="0"/>
              <w:rPr>
                <w:rFonts w:eastAsia="Arial" w:cstheme="minorHAnsi"/>
                <w:sz w:val="22"/>
                <w:szCs w:val="22"/>
              </w:rPr>
            </w:pPr>
            <w:sdt>
              <w:sdtPr>
                <w:rPr>
                  <w:rFonts w:eastAsia="Arial" w:cstheme="minorHAnsi"/>
                  <w:sz w:val="22"/>
                  <w:szCs w:val="22"/>
                </w:rPr>
                <w:id w:val="1423995353"/>
                <w14:checkbox>
                  <w14:checked w14:val="1"/>
                  <w14:checkedState w14:val="2612" w14:font="MS Gothic"/>
                  <w14:uncheckedState w14:val="2610" w14:font="MS Gothic"/>
                </w14:checkbox>
              </w:sdtPr>
              <w:sdtEndPr/>
              <w:sdtContent>
                <w:r w:rsidR="00D66C67">
                  <w:rPr>
                    <w:rFonts w:ascii="MS Gothic" w:eastAsia="MS Gothic" w:hAnsi="MS Gothic" w:cstheme="minorHAnsi" w:hint="eastAsia"/>
                    <w:sz w:val="22"/>
                    <w:szCs w:val="22"/>
                  </w:rPr>
                  <w:t>☒</w:t>
                </w:r>
              </w:sdtContent>
            </w:sdt>
            <w:r w:rsidR="00D66C67" w:rsidRPr="002539C8">
              <w:rPr>
                <w:rFonts w:eastAsia="Arial" w:cstheme="minorHAnsi"/>
                <w:sz w:val="22"/>
                <w:szCs w:val="22"/>
              </w:rPr>
              <w:t xml:space="preserve"> Information</w:t>
            </w:r>
          </w:p>
        </w:tc>
        <w:tc>
          <w:tcPr>
            <w:tcW w:w="5520" w:type="dxa"/>
            <w:tcBorders>
              <w:top w:val="nil"/>
              <w:left w:val="single" w:sz="8" w:space="0" w:color="auto"/>
              <w:bottom w:val="single" w:sz="8" w:space="0" w:color="auto"/>
              <w:right w:val="single" w:sz="8" w:space="0" w:color="auto"/>
            </w:tcBorders>
          </w:tcPr>
          <w:p w14:paraId="38DFDE4C" w14:textId="1FF9C06D" w:rsidR="0003532D" w:rsidRDefault="0003532D" w:rsidP="00D66C67">
            <w:pPr>
              <w:spacing w:after="0"/>
              <w:rPr>
                <w:rFonts w:eastAsia="Arial" w:cstheme="minorHAnsi"/>
                <w:sz w:val="22"/>
                <w:szCs w:val="22"/>
              </w:rPr>
            </w:pPr>
            <w:r>
              <w:rPr>
                <w:rFonts w:eastAsia="Arial" w:cstheme="minorHAnsi"/>
                <w:sz w:val="22"/>
                <w:szCs w:val="22"/>
              </w:rPr>
              <w:t>Co-Chairs of the Oversight Group Debra Mason and Kattie Riggs shared information about the purpose and responsibilities of the Oversight Group, the membership, and work that has been discussed by the group.</w:t>
            </w:r>
          </w:p>
          <w:p w14:paraId="3E7B5601" w14:textId="77777777" w:rsidR="0003532D" w:rsidRDefault="0003532D" w:rsidP="00D66C67">
            <w:pPr>
              <w:spacing w:after="0"/>
              <w:rPr>
                <w:rFonts w:eastAsia="Arial" w:cstheme="minorHAnsi"/>
                <w:sz w:val="22"/>
                <w:szCs w:val="22"/>
              </w:rPr>
            </w:pPr>
          </w:p>
          <w:p w14:paraId="2550AFAC" w14:textId="63BC6678" w:rsidR="0096650B" w:rsidRDefault="0003532D" w:rsidP="00D66C67">
            <w:pPr>
              <w:spacing w:after="0"/>
              <w:rPr>
                <w:rFonts w:eastAsia="Arial" w:cstheme="minorHAnsi"/>
                <w:sz w:val="22"/>
                <w:szCs w:val="22"/>
              </w:rPr>
            </w:pPr>
            <w:r>
              <w:rPr>
                <w:rFonts w:eastAsia="Arial" w:cstheme="minorHAnsi"/>
                <w:sz w:val="22"/>
                <w:szCs w:val="22"/>
              </w:rPr>
              <w:t xml:space="preserve">Casey Layton, Chief Culture and Impact Officer, reported that the </w:t>
            </w:r>
            <w:r w:rsidR="00482760">
              <w:rPr>
                <w:rFonts w:eastAsia="Arial" w:cstheme="minorHAnsi"/>
                <w:sz w:val="22"/>
                <w:szCs w:val="22"/>
              </w:rPr>
              <w:t xml:space="preserve">Shared Governance </w:t>
            </w:r>
            <w:r w:rsidR="00217A0A">
              <w:rPr>
                <w:rFonts w:eastAsia="Arial" w:cstheme="minorHAnsi"/>
                <w:sz w:val="22"/>
                <w:szCs w:val="22"/>
              </w:rPr>
              <w:t>Diversity, Equity, and Inclusion Comm</w:t>
            </w:r>
            <w:r w:rsidR="00482760">
              <w:rPr>
                <w:rFonts w:eastAsia="Arial" w:cstheme="minorHAnsi"/>
                <w:sz w:val="22"/>
                <w:szCs w:val="22"/>
              </w:rPr>
              <w:t>unity of Practice</w:t>
            </w:r>
            <w:r>
              <w:rPr>
                <w:rFonts w:eastAsia="Arial" w:cstheme="minorHAnsi"/>
                <w:sz w:val="22"/>
                <w:szCs w:val="22"/>
              </w:rPr>
              <w:t xml:space="preserve"> is experiencing strong growth and engagement, with liaisons actively building </w:t>
            </w:r>
            <w:r>
              <w:rPr>
                <w:rFonts w:eastAsia="Arial" w:cstheme="minorHAnsi"/>
                <w:sz w:val="22"/>
                <w:szCs w:val="22"/>
              </w:rPr>
              <w:lastRenderedPageBreak/>
              <w:t>confidence and skill in using the Cougar Pause tool to guide equity-focused conversations and improve process reporting, demonstrating that hands-on use is the most effective way to drive momentum and learning.</w:t>
            </w:r>
            <w:r w:rsidR="006E7E82">
              <w:br/>
            </w:r>
          </w:p>
          <w:p w14:paraId="41E77081" w14:textId="71063479" w:rsidR="00D66C67" w:rsidRDefault="0096650B" w:rsidP="000610FF">
            <w:pPr>
              <w:spacing w:after="0"/>
              <w:rPr>
                <w:rFonts w:eastAsia="Arial" w:cstheme="minorHAnsi"/>
                <w:sz w:val="22"/>
                <w:szCs w:val="22"/>
              </w:rPr>
            </w:pPr>
            <w:r>
              <w:rPr>
                <w:rFonts w:eastAsia="Arial" w:cstheme="minorHAnsi"/>
                <w:sz w:val="22"/>
                <w:szCs w:val="22"/>
                <w:u w:val="single"/>
              </w:rPr>
              <w:t>Teaching &amp; Learning Council</w:t>
            </w:r>
            <w:r w:rsidRPr="004B632A">
              <w:rPr>
                <w:rFonts w:eastAsia="Arial" w:cstheme="minorHAnsi"/>
                <w:sz w:val="22"/>
                <w:szCs w:val="22"/>
                <w:u w:val="single"/>
              </w:rPr>
              <w:t>:</w:t>
            </w:r>
            <w:r>
              <w:rPr>
                <w:rFonts w:eastAsia="Arial" w:cstheme="minorHAnsi"/>
                <w:sz w:val="22"/>
                <w:szCs w:val="22"/>
              </w:rPr>
              <w:t xml:space="preserve"> </w:t>
            </w:r>
            <w:r w:rsidR="00B5638A">
              <w:rPr>
                <w:rFonts w:eastAsia="Arial" w:cstheme="minorHAnsi"/>
                <w:sz w:val="22"/>
                <w:szCs w:val="22"/>
              </w:rPr>
              <w:t>David Plotkin</w:t>
            </w:r>
            <w:r w:rsidR="00296788">
              <w:rPr>
                <w:rFonts w:eastAsia="Arial" w:cstheme="minorHAnsi"/>
                <w:sz w:val="22"/>
                <w:szCs w:val="22"/>
              </w:rPr>
              <w:t xml:space="preserve">, Co-Chair, shared </w:t>
            </w:r>
            <w:r w:rsidR="0003532D">
              <w:rPr>
                <w:rFonts w:eastAsia="Arial" w:cstheme="minorHAnsi"/>
                <w:sz w:val="22"/>
                <w:szCs w:val="22"/>
              </w:rPr>
              <w:t>the purpose and membership of the Council</w:t>
            </w:r>
            <w:r w:rsidR="004F7E67">
              <w:rPr>
                <w:rFonts w:eastAsia="Arial" w:cstheme="minorHAnsi"/>
                <w:sz w:val="22"/>
                <w:szCs w:val="22"/>
              </w:rPr>
              <w:t>.</w:t>
            </w:r>
          </w:p>
          <w:p w14:paraId="5E15F776" w14:textId="5DC2171A" w:rsidR="004F7E67" w:rsidRPr="00517A8E" w:rsidRDefault="00B12A37" w:rsidP="00517A8E">
            <w:pPr>
              <w:spacing w:after="0"/>
              <w:rPr>
                <w:rFonts w:eastAsia="Arial" w:cstheme="minorHAnsi"/>
                <w:sz w:val="22"/>
                <w:szCs w:val="22"/>
              </w:rPr>
            </w:pPr>
            <w:r w:rsidRPr="00517A8E">
              <w:rPr>
                <w:rFonts w:eastAsia="Arial" w:cstheme="minorHAnsi"/>
                <w:sz w:val="22"/>
                <w:szCs w:val="22"/>
              </w:rPr>
              <w:t>Progress to date</w:t>
            </w:r>
            <w:r w:rsidR="0003532D" w:rsidRPr="00517A8E">
              <w:rPr>
                <w:rFonts w:eastAsia="Arial" w:cstheme="minorHAnsi"/>
                <w:sz w:val="22"/>
                <w:szCs w:val="22"/>
              </w:rPr>
              <w:t xml:space="preserve"> regarding the AY 2025 – 26 Priorities:</w:t>
            </w:r>
          </w:p>
          <w:p w14:paraId="24E5401E" w14:textId="77777777" w:rsidR="00517A8E" w:rsidRDefault="0003532D" w:rsidP="00517A8E">
            <w:pPr>
              <w:pStyle w:val="ListParagraph"/>
              <w:numPr>
                <w:ilvl w:val="0"/>
                <w:numId w:val="11"/>
              </w:numPr>
              <w:spacing w:after="0"/>
              <w:rPr>
                <w:rFonts w:eastAsia="Arial" w:cstheme="minorHAnsi"/>
                <w:sz w:val="22"/>
                <w:szCs w:val="22"/>
              </w:rPr>
            </w:pPr>
            <w:r w:rsidRPr="00517A8E">
              <w:rPr>
                <w:rFonts w:eastAsia="Arial" w:cstheme="minorHAnsi"/>
                <w:sz w:val="22"/>
                <w:szCs w:val="22"/>
              </w:rPr>
              <w:t>Reviewing and advancing the strategic priority of excellence in teaching and learning, including evaluating progress and refining performance indicators.</w:t>
            </w:r>
          </w:p>
          <w:p w14:paraId="24C4D4AB" w14:textId="77777777" w:rsidR="00517A8E" w:rsidRDefault="0003532D" w:rsidP="00517A8E">
            <w:pPr>
              <w:pStyle w:val="ListParagraph"/>
              <w:numPr>
                <w:ilvl w:val="0"/>
                <w:numId w:val="11"/>
              </w:numPr>
              <w:spacing w:after="0"/>
              <w:rPr>
                <w:rFonts w:eastAsia="Arial" w:cstheme="minorHAnsi"/>
                <w:sz w:val="22"/>
                <w:szCs w:val="22"/>
              </w:rPr>
            </w:pPr>
            <w:r w:rsidRPr="00517A8E">
              <w:rPr>
                <w:rFonts w:eastAsia="Arial" w:cstheme="minorHAnsi"/>
                <w:sz w:val="22"/>
                <w:szCs w:val="22"/>
              </w:rPr>
              <w:t>Promoting professional development in partnership with the Center for Teaching and Learning and other groups</w:t>
            </w:r>
          </w:p>
          <w:p w14:paraId="2CA08628" w14:textId="77777777" w:rsidR="00517A8E" w:rsidRDefault="0003532D" w:rsidP="00517A8E">
            <w:pPr>
              <w:pStyle w:val="ListParagraph"/>
              <w:numPr>
                <w:ilvl w:val="0"/>
                <w:numId w:val="11"/>
              </w:numPr>
              <w:spacing w:after="0"/>
              <w:rPr>
                <w:rFonts w:eastAsia="Arial" w:cstheme="minorHAnsi"/>
                <w:sz w:val="22"/>
                <w:szCs w:val="22"/>
              </w:rPr>
            </w:pPr>
            <w:r w:rsidRPr="00517A8E">
              <w:rPr>
                <w:rFonts w:eastAsia="Arial" w:cstheme="minorHAnsi"/>
                <w:sz w:val="22"/>
                <w:szCs w:val="22"/>
              </w:rPr>
              <w:t>Supporting emerging initiatives and committees (e.g., Spanish-language learner support, generative AI policy, and Guided Pathways efforts)</w:t>
            </w:r>
          </w:p>
          <w:p w14:paraId="014B2F41" w14:textId="77777777" w:rsidR="00517A8E" w:rsidRDefault="0003532D" w:rsidP="00517A8E">
            <w:pPr>
              <w:pStyle w:val="ListParagraph"/>
              <w:numPr>
                <w:ilvl w:val="0"/>
                <w:numId w:val="11"/>
              </w:numPr>
              <w:spacing w:after="0"/>
              <w:rPr>
                <w:rFonts w:eastAsia="Arial" w:cstheme="minorHAnsi"/>
                <w:sz w:val="22"/>
                <w:szCs w:val="22"/>
              </w:rPr>
            </w:pPr>
            <w:r w:rsidRPr="00517A8E">
              <w:rPr>
                <w:rFonts w:eastAsia="Arial" w:cstheme="minorHAnsi"/>
                <w:sz w:val="22"/>
                <w:szCs w:val="22"/>
              </w:rPr>
              <w:t>Creating structured opportunities for campus input on emerging teaching and learning issues</w:t>
            </w:r>
          </w:p>
          <w:p w14:paraId="41AF85F6" w14:textId="4EBC1EAE" w:rsidR="0003532D" w:rsidRPr="00517A8E" w:rsidRDefault="0003532D" w:rsidP="00517A8E">
            <w:pPr>
              <w:pStyle w:val="ListParagraph"/>
              <w:numPr>
                <w:ilvl w:val="0"/>
                <w:numId w:val="11"/>
              </w:numPr>
              <w:spacing w:after="0"/>
              <w:rPr>
                <w:rFonts w:eastAsia="Arial" w:cstheme="minorHAnsi"/>
                <w:sz w:val="22"/>
                <w:szCs w:val="22"/>
              </w:rPr>
            </w:pPr>
            <w:r w:rsidRPr="00517A8E">
              <w:rPr>
                <w:rFonts w:eastAsia="Arial" w:cstheme="minorHAnsi"/>
                <w:sz w:val="22"/>
                <w:szCs w:val="22"/>
              </w:rPr>
              <w:t>Sharing trends, insights, and recommendations with the broader college community</w:t>
            </w:r>
            <w:r w:rsidR="00517A8E">
              <w:rPr>
                <w:rFonts w:eastAsia="Arial" w:cstheme="minorHAnsi"/>
                <w:sz w:val="22"/>
                <w:szCs w:val="22"/>
              </w:rPr>
              <w:br/>
            </w:r>
          </w:p>
          <w:p w14:paraId="1E02A2B7" w14:textId="22E42119" w:rsidR="00517A8E" w:rsidRDefault="00517A8E" w:rsidP="00517A8E">
            <w:pPr>
              <w:spacing w:after="0"/>
              <w:rPr>
                <w:rFonts w:eastAsia="Arial" w:cstheme="minorHAnsi"/>
                <w:sz w:val="22"/>
                <w:szCs w:val="22"/>
              </w:rPr>
            </w:pPr>
            <w:r w:rsidRPr="004B632A">
              <w:rPr>
                <w:rFonts w:eastAsia="Arial" w:cstheme="minorHAnsi"/>
                <w:sz w:val="22"/>
                <w:szCs w:val="22"/>
                <w:u w:val="single"/>
              </w:rPr>
              <w:t>People &amp; Culture Council:</w:t>
            </w:r>
            <w:r>
              <w:rPr>
                <w:rFonts w:eastAsia="Arial" w:cstheme="minorHAnsi"/>
                <w:sz w:val="22"/>
                <w:szCs w:val="22"/>
              </w:rPr>
              <w:t xml:space="preserve"> Co-Chairs Melissa McCormack and Sarah Steidl shared the purpose and structure of the Council, the membership, and the work that has been happening.</w:t>
            </w:r>
          </w:p>
          <w:p w14:paraId="568D388D" w14:textId="552AB5C7" w:rsidR="00517A8E" w:rsidRDefault="00517A8E" w:rsidP="00517A8E">
            <w:pPr>
              <w:spacing w:after="0"/>
              <w:rPr>
                <w:rFonts w:eastAsia="Arial" w:cstheme="minorHAnsi"/>
                <w:sz w:val="22"/>
                <w:szCs w:val="22"/>
              </w:rPr>
            </w:pPr>
            <w:r>
              <w:rPr>
                <w:rFonts w:eastAsia="Arial" w:cstheme="minorHAnsi"/>
                <w:sz w:val="22"/>
                <w:szCs w:val="22"/>
              </w:rPr>
              <w:t>Key priorities and highlights included:</w:t>
            </w:r>
          </w:p>
          <w:p w14:paraId="7D916AD3" w14:textId="7C8661A2" w:rsidR="00517A8E" w:rsidRDefault="00517A8E" w:rsidP="00517A8E">
            <w:pPr>
              <w:pStyle w:val="ListParagraph"/>
              <w:numPr>
                <w:ilvl w:val="0"/>
                <w:numId w:val="12"/>
              </w:numPr>
              <w:spacing w:after="0"/>
              <w:rPr>
                <w:rFonts w:eastAsia="Arial" w:cstheme="minorHAnsi"/>
                <w:sz w:val="22"/>
                <w:szCs w:val="22"/>
              </w:rPr>
            </w:pPr>
            <w:r>
              <w:rPr>
                <w:rFonts w:eastAsia="Arial" w:cstheme="minorHAnsi"/>
                <w:sz w:val="22"/>
                <w:szCs w:val="22"/>
              </w:rPr>
              <w:t>Organizational Learning Committee’s work on SharePoint (named “Clackamas Connect”) to improve knowledge management and communication</w:t>
            </w:r>
          </w:p>
          <w:p w14:paraId="5B42B33F" w14:textId="32DB56E8" w:rsidR="00517A8E" w:rsidRDefault="00517A8E" w:rsidP="00517A8E">
            <w:pPr>
              <w:pStyle w:val="ListParagraph"/>
              <w:numPr>
                <w:ilvl w:val="0"/>
                <w:numId w:val="12"/>
              </w:numPr>
              <w:spacing w:after="0"/>
              <w:rPr>
                <w:rFonts w:eastAsia="Arial" w:cstheme="minorHAnsi"/>
                <w:sz w:val="22"/>
                <w:szCs w:val="22"/>
              </w:rPr>
            </w:pPr>
            <w:r>
              <w:rPr>
                <w:rFonts w:eastAsia="Arial" w:cstheme="minorHAnsi"/>
                <w:sz w:val="22"/>
                <w:szCs w:val="22"/>
              </w:rPr>
              <w:t xml:space="preserve">Policy Committee’s work on reviewing and updating both Board and employee-related </w:t>
            </w:r>
            <w:r>
              <w:rPr>
                <w:rFonts w:eastAsia="Arial" w:cstheme="minorHAnsi"/>
                <w:sz w:val="22"/>
                <w:szCs w:val="22"/>
              </w:rPr>
              <w:lastRenderedPageBreak/>
              <w:t>policies, including an upcoming respectful workplace policy and guidelines</w:t>
            </w:r>
          </w:p>
          <w:p w14:paraId="10646705" w14:textId="5C30F2B7" w:rsidR="00517A8E" w:rsidRDefault="00517A8E" w:rsidP="00517A8E">
            <w:pPr>
              <w:pStyle w:val="ListParagraph"/>
              <w:numPr>
                <w:ilvl w:val="0"/>
                <w:numId w:val="12"/>
              </w:numPr>
              <w:spacing w:after="0"/>
              <w:rPr>
                <w:rFonts w:eastAsia="Arial" w:cstheme="minorHAnsi"/>
                <w:sz w:val="22"/>
                <w:szCs w:val="22"/>
              </w:rPr>
            </w:pPr>
            <w:r>
              <w:rPr>
                <w:rFonts w:eastAsia="Arial" w:cstheme="minorHAnsi"/>
                <w:sz w:val="22"/>
                <w:szCs w:val="22"/>
              </w:rPr>
              <w:t>Wellness and Recognition Committee’s expansion of employee wellness and recognition efforts, including pursing external funding opportunities</w:t>
            </w:r>
          </w:p>
          <w:p w14:paraId="0AB457BC" w14:textId="6B5921F5" w:rsidR="00517A8E" w:rsidRPr="00517A8E" w:rsidRDefault="00517A8E" w:rsidP="00517A8E">
            <w:pPr>
              <w:pStyle w:val="ListParagraph"/>
              <w:numPr>
                <w:ilvl w:val="0"/>
                <w:numId w:val="12"/>
              </w:numPr>
              <w:spacing w:after="0"/>
              <w:rPr>
                <w:rFonts w:eastAsia="Arial" w:cstheme="minorHAnsi"/>
                <w:sz w:val="22"/>
                <w:szCs w:val="22"/>
              </w:rPr>
            </w:pPr>
            <w:r>
              <w:rPr>
                <w:rFonts w:eastAsia="Arial" w:cstheme="minorHAnsi"/>
                <w:sz w:val="22"/>
                <w:szCs w:val="22"/>
              </w:rPr>
              <w:t>Advancing initiatives informed by the employee climate survey results, particularly around communication, workplace behavior, and employee well-being.</w:t>
            </w:r>
          </w:p>
          <w:p w14:paraId="2B0EA728" w14:textId="77777777" w:rsidR="00296788" w:rsidRDefault="00296788" w:rsidP="00D66C67">
            <w:pPr>
              <w:spacing w:after="0"/>
              <w:rPr>
                <w:rFonts w:eastAsia="Arial" w:cstheme="minorHAnsi"/>
                <w:sz w:val="22"/>
                <w:szCs w:val="22"/>
              </w:rPr>
            </w:pPr>
          </w:p>
          <w:p w14:paraId="13F8F4C0" w14:textId="28A48DDA" w:rsidR="000601E3" w:rsidRDefault="000601E3" w:rsidP="000601E3">
            <w:pPr>
              <w:spacing w:after="0"/>
              <w:rPr>
                <w:rFonts w:eastAsia="Arial" w:cstheme="minorHAnsi"/>
                <w:sz w:val="22"/>
                <w:szCs w:val="22"/>
              </w:rPr>
            </w:pPr>
            <w:r w:rsidRPr="00933BE5">
              <w:rPr>
                <w:rFonts w:eastAsia="Arial" w:cstheme="minorHAnsi"/>
                <w:sz w:val="22"/>
                <w:szCs w:val="22"/>
                <w:u w:val="single"/>
              </w:rPr>
              <w:t>Student Support Council:</w:t>
            </w:r>
            <w:r>
              <w:rPr>
                <w:rFonts w:eastAsia="Arial" w:cstheme="minorHAnsi"/>
                <w:sz w:val="22"/>
                <w:szCs w:val="22"/>
              </w:rPr>
              <w:t xml:space="preserve"> Danielle Hoffman and Josh Aman, Co-Chairs, provided Council membership information, </w:t>
            </w:r>
            <w:proofErr w:type="gramStart"/>
            <w:r>
              <w:rPr>
                <w:rFonts w:eastAsia="Arial" w:cstheme="minorHAnsi"/>
                <w:sz w:val="22"/>
                <w:szCs w:val="22"/>
              </w:rPr>
              <w:t>as well as,</w:t>
            </w:r>
            <w:proofErr w:type="gramEnd"/>
            <w:r>
              <w:rPr>
                <w:rFonts w:eastAsia="Arial" w:cstheme="minorHAnsi"/>
                <w:sz w:val="22"/>
                <w:szCs w:val="22"/>
              </w:rPr>
              <w:t xml:space="preserve"> the purpose and work to date.</w:t>
            </w:r>
          </w:p>
          <w:p w14:paraId="1692ACB9" w14:textId="70F4D992" w:rsidR="000601E3" w:rsidRDefault="000601E3" w:rsidP="000601E3">
            <w:pPr>
              <w:spacing w:after="0"/>
              <w:rPr>
                <w:rFonts w:eastAsia="Arial" w:cstheme="minorHAnsi"/>
                <w:sz w:val="22"/>
                <w:szCs w:val="22"/>
              </w:rPr>
            </w:pPr>
            <w:r>
              <w:rPr>
                <w:rFonts w:eastAsia="Arial" w:cstheme="minorHAnsi"/>
                <w:sz w:val="22"/>
                <w:szCs w:val="22"/>
              </w:rPr>
              <w:t>Key priorities and highlights included:</w:t>
            </w:r>
          </w:p>
          <w:p w14:paraId="7DCF4EF5" w14:textId="0C225591" w:rsidR="000601E3" w:rsidRDefault="000601E3" w:rsidP="000601E3">
            <w:pPr>
              <w:pStyle w:val="ListParagraph"/>
              <w:numPr>
                <w:ilvl w:val="0"/>
                <w:numId w:val="13"/>
              </w:numPr>
              <w:spacing w:after="0"/>
              <w:rPr>
                <w:rFonts w:eastAsia="Arial" w:cstheme="minorHAnsi"/>
                <w:sz w:val="22"/>
                <w:szCs w:val="22"/>
              </w:rPr>
            </w:pPr>
            <w:r>
              <w:rPr>
                <w:rFonts w:eastAsia="Arial" w:cstheme="minorHAnsi"/>
                <w:sz w:val="22"/>
                <w:szCs w:val="22"/>
              </w:rPr>
              <w:t>Advancing holistic student support through analysis of employee and student survey data and tracking initiatives that impact student belonging</w:t>
            </w:r>
          </w:p>
          <w:p w14:paraId="5FE5E296" w14:textId="4A37E004" w:rsidR="000601E3" w:rsidRDefault="000601E3" w:rsidP="000601E3">
            <w:pPr>
              <w:pStyle w:val="ListParagraph"/>
              <w:numPr>
                <w:ilvl w:val="0"/>
                <w:numId w:val="13"/>
              </w:numPr>
              <w:spacing w:after="0"/>
              <w:rPr>
                <w:rFonts w:eastAsia="Arial" w:cstheme="minorHAnsi"/>
                <w:sz w:val="22"/>
                <w:szCs w:val="22"/>
              </w:rPr>
            </w:pPr>
            <w:r>
              <w:rPr>
                <w:rFonts w:eastAsia="Arial" w:cstheme="minorHAnsi"/>
                <w:sz w:val="22"/>
                <w:szCs w:val="22"/>
              </w:rPr>
              <w:t>Defining “student success” at the institutional level through research, surveys, and broad community input</w:t>
            </w:r>
          </w:p>
          <w:p w14:paraId="121E0F03" w14:textId="0578A30E" w:rsidR="000601E3" w:rsidRDefault="000601E3" w:rsidP="000601E3">
            <w:pPr>
              <w:pStyle w:val="ListParagraph"/>
              <w:numPr>
                <w:ilvl w:val="0"/>
                <w:numId w:val="13"/>
              </w:numPr>
              <w:spacing w:after="0"/>
              <w:rPr>
                <w:rFonts w:eastAsia="Arial" w:cstheme="minorHAnsi"/>
                <w:sz w:val="22"/>
                <w:szCs w:val="22"/>
              </w:rPr>
            </w:pPr>
            <w:r>
              <w:rPr>
                <w:rFonts w:eastAsia="Arial" w:cstheme="minorHAnsi"/>
                <w:sz w:val="22"/>
                <w:szCs w:val="22"/>
              </w:rPr>
              <w:t>Strengthening alignment within the college by reviewing and updating the council charter and clarifying roles</w:t>
            </w:r>
          </w:p>
          <w:p w14:paraId="1A32C47D" w14:textId="76BB24D4" w:rsidR="000601E3" w:rsidRDefault="000601E3" w:rsidP="000601E3">
            <w:pPr>
              <w:pStyle w:val="ListParagraph"/>
              <w:numPr>
                <w:ilvl w:val="0"/>
                <w:numId w:val="13"/>
              </w:numPr>
              <w:spacing w:after="0"/>
              <w:rPr>
                <w:rFonts w:eastAsia="Arial" w:cstheme="minorHAnsi"/>
                <w:sz w:val="22"/>
                <w:szCs w:val="22"/>
              </w:rPr>
            </w:pPr>
            <w:r>
              <w:rPr>
                <w:rFonts w:eastAsia="Arial" w:cstheme="minorHAnsi"/>
                <w:sz w:val="22"/>
                <w:szCs w:val="22"/>
              </w:rPr>
              <w:t>Supporting accreditation efforts by connecting institutional activities to measurable outcomes and maintaining centralized data</w:t>
            </w:r>
          </w:p>
          <w:p w14:paraId="35E4707E" w14:textId="353C103F" w:rsidR="000601E3" w:rsidRPr="000601E3" w:rsidRDefault="000601E3" w:rsidP="000601E3">
            <w:pPr>
              <w:pStyle w:val="ListParagraph"/>
              <w:numPr>
                <w:ilvl w:val="0"/>
                <w:numId w:val="13"/>
              </w:numPr>
              <w:spacing w:after="0"/>
              <w:rPr>
                <w:rFonts w:eastAsia="Arial" w:cstheme="minorHAnsi"/>
                <w:sz w:val="22"/>
                <w:szCs w:val="22"/>
              </w:rPr>
            </w:pPr>
            <w:r>
              <w:rPr>
                <w:rFonts w:eastAsia="Arial" w:cstheme="minorHAnsi"/>
                <w:sz w:val="22"/>
                <w:szCs w:val="22"/>
              </w:rPr>
              <w:t>Increasing engagement and transparency by incorporating open forums and interactive opportunities for campus input</w:t>
            </w:r>
            <w:r>
              <w:rPr>
                <w:rFonts w:eastAsia="Arial" w:cstheme="minorHAnsi"/>
                <w:sz w:val="22"/>
                <w:szCs w:val="22"/>
              </w:rPr>
              <w:br/>
            </w:r>
          </w:p>
          <w:p w14:paraId="0B80A1CC" w14:textId="1CCAE68E" w:rsidR="000601E3" w:rsidRDefault="000601E3" w:rsidP="000601E3">
            <w:pPr>
              <w:spacing w:after="0"/>
              <w:rPr>
                <w:rFonts w:eastAsia="Arial" w:cstheme="minorHAnsi"/>
                <w:sz w:val="22"/>
                <w:szCs w:val="22"/>
              </w:rPr>
            </w:pPr>
            <w:r w:rsidRPr="004B632A">
              <w:rPr>
                <w:rFonts w:eastAsia="Arial" w:cstheme="minorHAnsi"/>
                <w:sz w:val="22"/>
                <w:szCs w:val="22"/>
                <w:u w:val="single"/>
              </w:rPr>
              <w:t>Finance Council:</w:t>
            </w:r>
            <w:r>
              <w:rPr>
                <w:rFonts w:eastAsia="Arial" w:cstheme="minorHAnsi"/>
                <w:sz w:val="22"/>
                <w:szCs w:val="22"/>
              </w:rPr>
              <w:t xml:space="preserve"> Mark Yannotta, Co-Chair, shared information regarding the Council’s purpose and membership. </w:t>
            </w:r>
            <w:proofErr w:type="gramStart"/>
            <w:r>
              <w:rPr>
                <w:rFonts w:eastAsia="Arial" w:cstheme="minorHAnsi"/>
                <w:sz w:val="22"/>
                <w:szCs w:val="22"/>
              </w:rPr>
              <w:t>Its work this</w:t>
            </w:r>
            <w:proofErr w:type="gramEnd"/>
            <w:r>
              <w:rPr>
                <w:rFonts w:eastAsia="Arial" w:cstheme="minorHAnsi"/>
                <w:sz w:val="22"/>
                <w:szCs w:val="22"/>
              </w:rPr>
              <w:t xml:space="preserve"> year emphasizes research-driven policy review, data analysis, and collaboration to </w:t>
            </w:r>
            <w:r>
              <w:rPr>
                <w:rFonts w:eastAsia="Arial" w:cstheme="minorHAnsi"/>
                <w:sz w:val="22"/>
                <w:szCs w:val="22"/>
              </w:rPr>
              <w:lastRenderedPageBreak/>
              <w:t>ensure consistency, compliance, and responsible stewardship of public funds.</w:t>
            </w:r>
          </w:p>
          <w:p w14:paraId="60CBD71D" w14:textId="68AF32C4" w:rsidR="000601E3" w:rsidRPr="000601E3" w:rsidRDefault="000601E3" w:rsidP="000601E3">
            <w:pPr>
              <w:spacing w:after="0"/>
              <w:rPr>
                <w:rFonts w:eastAsia="Arial" w:cstheme="minorHAnsi"/>
                <w:sz w:val="22"/>
                <w:szCs w:val="22"/>
              </w:rPr>
            </w:pPr>
            <w:r>
              <w:rPr>
                <w:rFonts w:eastAsia="Arial" w:cstheme="minorHAnsi"/>
                <w:sz w:val="22"/>
                <w:szCs w:val="22"/>
              </w:rPr>
              <w:t>Key priorities and highlights included</w:t>
            </w:r>
            <w:r w:rsidRPr="000601E3">
              <w:rPr>
                <w:rFonts w:eastAsia="Arial" w:cstheme="minorHAnsi"/>
                <w:sz w:val="22"/>
                <w:szCs w:val="22"/>
              </w:rPr>
              <w:t>:</w:t>
            </w:r>
          </w:p>
          <w:p w14:paraId="079F760E" w14:textId="6A3E5ABC" w:rsidR="000601E3" w:rsidRDefault="0093229A" w:rsidP="0093229A">
            <w:pPr>
              <w:pStyle w:val="ListParagraph"/>
              <w:numPr>
                <w:ilvl w:val="0"/>
                <w:numId w:val="14"/>
              </w:numPr>
              <w:spacing w:after="0"/>
              <w:rPr>
                <w:rFonts w:eastAsia="Arial" w:cstheme="minorHAnsi"/>
                <w:sz w:val="22"/>
                <w:szCs w:val="22"/>
              </w:rPr>
            </w:pPr>
            <w:r>
              <w:rPr>
                <w:rFonts w:eastAsia="Arial" w:cstheme="minorHAnsi"/>
                <w:sz w:val="22"/>
                <w:szCs w:val="22"/>
              </w:rPr>
              <w:t>Reviewing and updating fiscal policies, including travel, food, and purchasing card (P-card) usage</w:t>
            </w:r>
          </w:p>
          <w:p w14:paraId="2C4645BB" w14:textId="4089EED0" w:rsidR="0093229A" w:rsidRDefault="0093229A" w:rsidP="0093229A">
            <w:pPr>
              <w:pStyle w:val="ListParagraph"/>
              <w:numPr>
                <w:ilvl w:val="0"/>
                <w:numId w:val="14"/>
              </w:numPr>
              <w:spacing w:after="0"/>
              <w:rPr>
                <w:rFonts w:eastAsia="Arial" w:cstheme="minorHAnsi"/>
                <w:sz w:val="22"/>
                <w:szCs w:val="22"/>
              </w:rPr>
            </w:pPr>
            <w:r>
              <w:rPr>
                <w:rFonts w:eastAsia="Arial" w:cstheme="minorHAnsi"/>
                <w:sz w:val="22"/>
                <w:szCs w:val="22"/>
              </w:rPr>
              <w:t>Conducting fee fund analysis to better understand course and student fee practices</w:t>
            </w:r>
          </w:p>
          <w:p w14:paraId="1DC78159" w14:textId="443486ED" w:rsidR="0093229A" w:rsidRDefault="0093229A" w:rsidP="0093229A">
            <w:pPr>
              <w:pStyle w:val="ListParagraph"/>
              <w:numPr>
                <w:ilvl w:val="0"/>
                <w:numId w:val="14"/>
              </w:numPr>
              <w:spacing w:after="0"/>
              <w:rPr>
                <w:rFonts w:eastAsia="Arial" w:cstheme="minorHAnsi"/>
                <w:sz w:val="22"/>
                <w:szCs w:val="22"/>
              </w:rPr>
            </w:pPr>
            <w:r>
              <w:rPr>
                <w:rFonts w:eastAsia="Arial" w:cstheme="minorHAnsi"/>
                <w:sz w:val="22"/>
                <w:szCs w:val="22"/>
              </w:rPr>
              <w:t>Supporting the Budget Advisory Subgroup (BAS) in shared governance budgeting processes</w:t>
            </w:r>
          </w:p>
          <w:p w14:paraId="79B5B118" w14:textId="6288B8A1" w:rsidR="0093229A" w:rsidRDefault="0093229A" w:rsidP="0093229A">
            <w:pPr>
              <w:pStyle w:val="ListParagraph"/>
              <w:numPr>
                <w:ilvl w:val="0"/>
                <w:numId w:val="14"/>
              </w:numPr>
              <w:spacing w:after="0"/>
              <w:rPr>
                <w:rFonts w:eastAsia="Arial" w:cstheme="minorHAnsi"/>
                <w:sz w:val="22"/>
                <w:szCs w:val="22"/>
              </w:rPr>
            </w:pPr>
            <w:r>
              <w:rPr>
                <w:rFonts w:eastAsia="Arial" w:cstheme="minorHAnsi"/>
                <w:sz w:val="22"/>
                <w:szCs w:val="22"/>
              </w:rPr>
              <w:t>Researching best practices, internal procedures, and peer institution policies to inform updates</w:t>
            </w:r>
          </w:p>
          <w:p w14:paraId="0C94F282" w14:textId="7C564661" w:rsidR="0093229A" w:rsidRPr="0093229A" w:rsidRDefault="0093229A" w:rsidP="0093229A">
            <w:pPr>
              <w:pStyle w:val="ListParagraph"/>
              <w:numPr>
                <w:ilvl w:val="0"/>
                <w:numId w:val="14"/>
              </w:numPr>
              <w:spacing w:after="0"/>
              <w:rPr>
                <w:rFonts w:eastAsia="Arial" w:cstheme="minorHAnsi"/>
                <w:sz w:val="22"/>
                <w:szCs w:val="22"/>
              </w:rPr>
            </w:pPr>
            <w:r>
              <w:rPr>
                <w:rFonts w:eastAsia="Arial" w:cstheme="minorHAnsi"/>
                <w:sz w:val="22"/>
                <w:szCs w:val="22"/>
              </w:rPr>
              <w:t>Planning for transparent rollout of revised policies, including communication, training, and phased implementation</w:t>
            </w:r>
          </w:p>
          <w:p w14:paraId="5BCC1964" w14:textId="77777777" w:rsidR="0093229A" w:rsidRDefault="0093229A" w:rsidP="000601E3">
            <w:pPr>
              <w:spacing w:after="0"/>
              <w:rPr>
                <w:rFonts w:eastAsia="Arial" w:cstheme="minorHAnsi"/>
                <w:sz w:val="22"/>
                <w:szCs w:val="22"/>
              </w:rPr>
            </w:pPr>
          </w:p>
          <w:p w14:paraId="76A94E67" w14:textId="22A4B288" w:rsidR="00150A85" w:rsidRDefault="00D66C67" w:rsidP="00150A85">
            <w:pPr>
              <w:spacing w:after="0"/>
              <w:rPr>
                <w:rFonts w:eastAsia="Arial" w:cstheme="minorHAnsi"/>
                <w:sz w:val="22"/>
                <w:szCs w:val="22"/>
              </w:rPr>
            </w:pPr>
            <w:r w:rsidRPr="004B632A">
              <w:rPr>
                <w:rFonts w:eastAsia="Arial" w:cstheme="minorHAnsi"/>
                <w:sz w:val="22"/>
                <w:szCs w:val="22"/>
                <w:u w:val="single"/>
              </w:rPr>
              <w:t>Operations Council:</w:t>
            </w:r>
            <w:r>
              <w:rPr>
                <w:rFonts w:eastAsia="Arial" w:cstheme="minorHAnsi"/>
                <w:sz w:val="22"/>
                <w:szCs w:val="22"/>
              </w:rPr>
              <w:t xml:space="preserve"> </w:t>
            </w:r>
            <w:r w:rsidR="0093229A">
              <w:rPr>
                <w:rFonts w:eastAsia="Arial" w:cstheme="minorHAnsi"/>
                <w:sz w:val="22"/>
                <w:szCs w:val="22"/>
              </w:rPr>
              <w:t>Felicia Arce</w:t>
            </w:r>
            <w:r w:rsidR="00602A9D">
              <w:rPr>
                <w:rFonts w:eastAsia="Arial" w:cstheme="minorHAnsi"/>
                <w:sz w:val="22"/>
                <w:szCs w:val="22"/>
              </w:rPr>
              <w:t xml:space="preserve">, Co-Chair, provided information </w:t>
            </w:r>
            <w:r w:rsidR="00150A85">
              <w:rPr>
                <w:rFonts w:eastAsia="Arial" w:cstheme="minorHAnsi"/>
                <w:sz w:val="22"/>
                <w:szCs w:val="22"/>
              </w:rPr>
              <w:t xml:space="preserve">regarding the Council’s </w:t>
            </w:r>
            <w:r w:rsidR="0093229A">
              <w:rPr>
                <w:rFonts w:eastAsia="Arial" w:cstheme="minorHAnsi"/>
                <w:sz w:val="22"/>
                <w:szCs w:val="22"/>
              </w:rPr>
              <w:t>purpose and membership</w:t>
            </w:r>
            <w:r w:rsidR="00150A85">
              <w:rPr>
                <w:rFonts w:eastAsia="Arial" w:cstheme="minorHAnsi"/>
                <w:sz w:val="22"/>
                <w:szCs w:val="22"/>
              </w:rPr>
              <w:t>.</w:t>
            </w:r>
            <w:r w:rsidR="0093229A">
              <w:rPr>
                <w:rFonts w:eastAsia="Arial" w:cstheme="minorHAnsi"/>
                <w:sz w:val="22"/>
                <w:szCs w:val="22"/>
              </w:rPr>
              <w:t xml:space="preserve"> </w:t>
            </w:r>
          </w:p>
          <w:p w14:paraId="5E42FBD7" w14:textId="69800D1B" w:rsidR="0093229A" w:rsidRDefault="0093229A" w:rsidP="0093229A">
            <w:pPr>
              <w:spacing w:after="0"/>
              <w:rPr>
                <w:rFonts w:eastAsia="Arial" w:cstheme="minorHAnsi"/>
                <w:sz w:val="22"/>
                <w:szCs w:val="22"/>
              </w:rPr>
            </w:pPr>
            <w:r>
              <w:rPr>
                <w:rFonts w:eastAsia="Arial" w:cstheme="minorHAnsi"/>
                <w:sz w:val="22"/>
                <w:szCs w:val="22"/>
              </w:rPr>
              <w:t>Key priorities and highlights included:</w:t>
            </w:r>
          </w:p>
          <w:p w14:paraId="5831AAF2" w14:textId="6BC2D86D" w:rsidR="00150A85" w:rsidRDefault="0093229A" w:rsidP="0093229A">
            <w:pPr>
              <w:pStyle w:val="ListParagraph"/>
              <w:numPr>
                <w:ilvl w:val="0"/>
                <w:numId w:val="15"/>
              </w:numPr>
              <w:spacing w:after="0"/>
              <w:rPr>
                <w:rFonts w:eastAsia="Arial" w:cstheme="minorHAnsi"/>
                <w:sz w:val="22"/>
                <w:szCs w:val="22"/>
              </w:rPr>
            </w:pPr>
            <w:r>
              <w:rPr>
                <w:rFonts w:eastAsia="Arial" w:cstheme="minorHAnsi"/>
                <w:sz w:val="22"/>
                <w:szCs w:val="22"/>
              </w:rPr>
              <w:t>Strengthening bond project logistics and communication to improve coordination, efficiency, and institutional transparency</w:t>
            </w:r>
          </w:p>
          <w:p w14:paraId="6C18EC53" w14:textId="55FCA20D" w:rsidR="0093229A" w:rsidRDefault="0093229A" w:rsidP="0093229A">
            <w:pPr>
              <w:pStyle w:val="ListParagraph"/>
              <w:numPr>
                <w:ilvl w:val="0"/>
                <w:numId w:val="15"/>
              </w:numPr>
              <w:spacing w:after="0"/>
              <w:rPr>
                <w:rFonts w:eastAsia="Arial" w:cstheme="minorHAnsi"/>
                <w:sz w:val="22"/>
                <w:szCs w:val="22"/>
              </w:rPr>
            </w:pPr>
            <w:r>
              <w:rPr>
                <w:rFonts w:eastAsia="Arial" w:cstheme="minorHAnsi"/>
                <w:sz w:val="22"/>
                <w:szCs w:val="22"/>
              </w:rPr>
              <w:t>Reviewing and updating ITS policies and emergency management plan</w:t>
            </w:r>
          </w:p>
          <w:p w14:paraId="5A47EB20" w14:textId="4C2E362E" w:rsidR="00D654DB" w:rsidRDefault="00D654DB" w:rsidP="0093229A">
            <w:pPr>
              <w:pStyle w:val="ListParagraph"/>
              <w:numPr>
                <w:ilvl w:val="0"/>
                <w:numId w:val="15"/>
              </w:numPr>
              <w:spacing w:after="0"/>
              <w:rPr>
                <w:rFonts w:eastAsia="Arial" w:cstheme="minorHAnsi"/>
                <w:sz w:val="22"/>
                <w:szCs w:val="22"/>
              </w:rPr>
            </w:pPr>
            <w:r>
              <w:rPr>
                <w:rFonts w:eastAsia="Arial" w:cstheme="minorHAnsi"/>
                <w:sz w:val="22"/>
                <w:szCs w:val="22"/>
              </w:rPr>
              <w:t>Advancing operational improvements, including a new drone policy taskforce and food services planning</w:t>
            </w:r>
          </w:p>
          <w:p w14:paraId="1B0F57B6" w14:textId="55BDA65C" w:rsidR="00D654DB" w:rsidRDefault="00D654DB" w:rsidP="0093229A">
            <w:pPr>
              <w:pStyle w:val="ListParagraph"/>
              <w:numPr>
                <w:ilvl w:val="0"/>
                <w:numId w:val="15"/>
              </w:numPr>
              <w:spacing w:after="0"/>
              <w:rPr>
                <w:rFonts w:eastAsia="Arial" w:cstheme="minorHAnsi"/>
                <w:sz w:val="22"/>
                <w:szCs w:val="22"/>
              </w:rPr>
            </w:pPr>
            <w:r>
              <w:rPr>
                <w:rFonts w:eastAsia="Arial" w:cstheme="minorHAnsi"/>
                <w:sz w:val="22"/>
                <w:szCs w:val="22"/>
              </w:rPr>
              <w:t>Supporting campus infrastructure and improvement projects (e.g., softball field development, plaza/quad enhancements, and campus art installations)</w:t>
            </w:r>
          </w:p>
          <w:p w14:paraId="44E932F3" w14:textId="60248C43" w:rsidR="00D654DB" w:rsidRPr="00D654DB" w:rsidRDefault="00D654DB" w:rsidP="00D654DB">
            <w:pPr>
              <w:pStyle w:val="ListParagraph"/>
              <w:numPr>
                <w:ilvl w:val="0"/>
                <w:numId w:val="15"/>
              </w:numPr>
              <w:spacing w:after="0"/>
              <w:rPr>
                <w:rFonts w:eastAsia="Arial" w:cstheme="minorHAnsi"/>
                <w:sz w:val="22"/>
                <w:szCs w:val="22"/>
              </w:rPr>
            </w:pPr>
            <w:r>
              <w:rPr>
                <w:rFonts w:eastAsia="Arial" w:cstheme="minorHAnsi"/>
                <w:sz w:val="22"/>
                <w:szCs w:val="22"/>
              </w:rPr>
              <w:t>Addressing facilities and safety updates, including signage and site navigation improvements</w:t>
            </w:r>
          </w:p>
          <w:p w14:paraId="08B04292" w14:textId="7BCD08C4" w:rsidR="004146B1" w:rsidRPr="000601E3" w:rsidRDefault="00B12A37" w:rsidP="000601E3">
            <w:pPr>
              <w:pStyle w:val="ListParagraph"/>
              <w:spacing w:after="0"/>
              <w:rPr>
                <w:rFonts w:eastAsia="Arial" w:cstheme="minorHAnsi"/>
                <w:sz w:val="22"/>
                <w:szCs w:val="22"/>
              </w:rPr>
            </w:pPr>
            <w:r w:rsidRPr="000601E3">
              <w:rPr>
                <w:rFonts w:eastAsia="Arial" w:cstheme="minorHAnsi"/>
                <w:sz w:val="22"/>
                <w:szCs w:val="22"/>
              </w:rPr>
              <w:lastRenderedPageBreak/>
              <w:br/>
            </w:r>
          </w:p>
          <w:p w14:paraId="43D78ED3" w14:textId="7CDA877B" w:rsidR="00732EC6" w:rsidRDefault="00B12A37" w:rsidP="00732EC6">
            <w:pPr>
              <w:spacing w:after="0"/>
              <w:rPr>
                <w:rFonts w:eastAsia="Arial" w:cstheme="minorHAnsi"/>
                <w:sz w:val="22"/>
                <w:szCs w:val="22"/>
              </w:rPr>
            </w:pPr>
            <w:r>
              <w:rPr>
                <w:rFonts w:eastAsia="Arial" w:cstheme="minorHAnsi"/>
                <w:sz w:val="22"/>
                <w:szCs w:val="22"/>
              </w:rPr>
              <w:t>The Process Support Group Co-Chairs Lori Hall and Jenny Miller reminded everyone of the purpose of the Process Support Group, who the members were</w:t>
            </w:r>
            <w:r w:rsidR="00F464C3">
              <w:rPr>
                <w:rFonts w:eastAsia="Arial" w:cstheme="minorHAnsi"/>
                <w:sz w:val="22"/>
                <w:szCs w:val="22"/>
              </w:rPr>
              <w:t>, and the priorities of the group. They introduced a new centralized Council interest form to streamline participation, standardize information collection, and route applicants efficiently to relevant shared governance groups.</w:t>
            </w:r>
          </w:p>
          <w:p w14:paraId="0575DA6E" w14:textId="10C49983" w:rsidR="000610FF" w:rsidRPr="00B12A37" w:rsidRDefault="000610FF" w:rsidP="00B12A37">
            <w:pPr>
              <w:spacing w:after="0"/>
              <w:rPr>
                <w:rFonts w:eastAsia="Arial" w:cstheme="minorHAnsi"/>
                <w:sz w:val="22"/>
                <w:szCs w:val="22"/>
              </w:rPr>
            </w:pPr>
          </w:p>
        </w:tc>
        <w:tc>
          <w:tcPr>
            <w:tcW w:w="4050" w:type="dxa"/>
            <w:tcBorders>
              <w:top w:val="nil"/>
              <w:left w:val="single" w:sz="8" w:space="0" w:color="auto"/>
              <w:bottom w:val="single" w:sz="8" w:space="0" w:color="auto"/>
              <w:right w:val="single" w:sz="8" w:space="0" w:color="auto"/>
            </w:tcBorders>
          </w:tcPr>
          <w:p w14:paraId="154962CA" w14:textId="032C4E79" w:rsidR="00D66C67" w:rsidRPr="002539C8" w:rsidRDefault="00D66C67" w:rsidP="00D66C67">
            <w:pPr>
              <w:spacing w:after="0"/>
              <w:rPr>
                <w:rFonts w:eastAsia="Arial" w:cstheme="minorHAnsi"/>
                <w:sz w:val="22"/>
                <w:szCs w:val="22"/>
              </w:rPr>
            </w:pPr>
          </w:p>
        </w:tc>
      </w:tr>
      <w:tr w:rsidR="00F464C3" w:rsidRPr="002539C8" w14:paraId="6E049412" w14:textId="77777777" w:rsidTr="00572A00">
        <w:trPr>
          <w:trHeight w:val="75"/>
        </w:trPr>
        <w:tc>
          <w:tcPr>
            <w:tcW w:w="2790" w:type="dxa"/>
            <w:tcBorders>
              <w:top w:val="nil"/>
              <w:left w:val="single" w:sz="8" w:space="0" w:color="auto"/>
              <w:bottom w:val="single" w:sz="8" w:space="0" w:color="auto"/>
              <w:right w:val="single" w:sz="8" w:space="0" w:color="auto"/>
            </w:tcBorders>
            <w:tcMar>
              <w:left w:w="108" w:type="dxa"/>
              <w:right w:w="108" w:type="dxa"/>
            </w:tcMar>
          </w:tcPr>
          <w:p w14:paraId="5CFEF68C" w14:textId="3862416A" w:rsidR="00F464C3" w:rsidRPr="002539C8" w:rsidRDefault="00F464C3" w:rsidP="00572A00">
            <w:pPr>
              <w:spacing w:after="0"/>
              <w:rPr>
                <w:rFonts w:eastAsia="Arial" w:cstheme="minorHAnsi"/>
                <w:b/>
                <w:bCs/>
                <w:sz w:val="22"/>
                <w:szCs w:val="22"/>
              </w:rPr>
            </w:pPr>
            <w:r w:rsidRPr="002539C8">
              <w:rPr>
                <w:rFonts w:eastAsia="Arial" w:cstheme="minorHAnsi"/>
                <w:b/>
                <w:bCs/>
                <w:sz w:val="22"/>
                <w:szCs w:val="22"/>
              </w:rPr>
              <w:lastRenderedPageBreak/>
              <w:t xml:space="preserve">4. </w:t>
            </w:r>
            <w:r>
              <w:rPr>
                <w:rFonts w:eastAsia="Arial" w:cstheme="minorHAnsi"/>
                <w:b/>
                <w:bCs/>
                <w:sz w:val="22"/>
                <w:szCs w:val="22"/>
              </w:rPr>
              <w:t xml:space="preserve">  Public Meeting </w:t>
            </w:r>
            <w:r w:rsidR="00C43224">
              <w:rPr>
                <w:rFonts w:eastAsia="Arial" w:cstheme="minorHAnsi"/>
                <w:b/>
                <w:bCs/>
                <w:sz w:val="22"/>
                <w:szCs w:val="22"/>
              </w:rPr>
              <w:t xml:space="preserve">Item - </w:t>
            </w:r>
            <w:r>
              <w:rPr>
                <w:rFonts w:eastAsia="Arial" w:cstheme="minorHAnsi"/>
                <w:b/>
                <w:bCs/>
                <w:sz w:val="22"/>
                <w:szCs w:val="22"/>
              </w:rPr>
              <w:br/>
            </w:r>
            <w:r w:rsidR="00C43224">
              <w:rPr>
                <w:rFonts w:eastAsia="Arial" w:cstheme="minorHAnsi"/>
                <w:b/>
                <w:bCs/>
                <w:sz w:val="22"/>
                <w:szCs w:val="22"/>
              </w:rPr>
              <w:t>Two-way Engagement Time: Questions and Answers</w:t>
            </w:r>
          </w:p>
          <w:p w14:paraId="3C4532D9" w14:textId="77777777" w:rsidR="00F464C3" w:rsidRPr="002539C8" w:rsidRDefault="00F464C3" w:rsidP="00572A00">
            <w:pPr>
              <w:spacing w:after="0"/>
              <w:rPr>
                <w:rFonts w:eastAsia="Arial" w:cstheme="minorHAnsi"/>
                <w:sz w:val="22"/>
                <w:szCs w:val="22"/>
              </w:rPr>
            </w:pPr>
          </w:p>
          <w:p w14:paraId="45BC8E71" w14:textId="77777777" w:rsidR="00F464C3" w:rsidRPr="002539C8" w:rsidRDefault="00F464C3" w:rsidP="00572A00">
            <w:pPr>
              <w:spacing w:after="0"/>
              <w:rPr>
                <w:rFonts w:eastAsia="Arial" w:cstheme="minorHAnsi"/>
                <w:sz w:val="22"/>
                <w:szCs w:val="22"/>
              </w:rPr>
            </w:pPr>
          </w:p>
          <w:p w14:paraId="6DB15632" w14:textId="77777777" w:rsidR="00F464C3" w:rsidRPr="002539C8" w:rsidRDefault="00F464C3" w:rsidP="00572A00">
            <w:pPr>
              <w:spacing w:after="0"/>
              <w:rPr>
                <w:rFonts w:eastAsia="Arial" w:cstheme="minorHAnsi"/>
                <w:sz w:val="22"/>
                <w:szCs w:val="22"/>
              </w:rPr>
            </w:pPr>
          </w:p>
          <w:p w14:paraId="4744B180" w14:textId="77777777" w:rsidR="00F464C3" w:rsidRPr="002539C8" w:rsidRDefault="00F464C3" w:rsidP="00572A00">
            <w:pPr>
              <w:spacing w:after="0"/>
              <w:rPr>
                <w:rFonts w:eastAsia="Arial" w:cstheme="minorHAnsi"/>
                <w:sz w:val="22"/>
                <w:szCs w:val="22"/>
              </w:rPr>
            </w:pPr>
          </w:p>
        </w:tc>
        <w:tc>
          <w:tcPr>
            <w:tcW w:w="2220" w:type="dxa"/>
            <w:tcBorders>
              <w:top w:val="nil"/>
              <w:left w:val="single" w:sz="8" w:space="0" w:color="auto"/>
              <w:bottom w:val="single" w:sz="8" w:space="0" w:color="auto"/>
              <w:right w:val="single" w:sz="8" w:space="0" w:color="auto"/>
            </w:tcBorders>
            <w:tcMar>
              <w:left w:w="108" w:type="dxa"/>
              <w:right w:w="108" w:type="dxa"/>
            </w:tcMar>
          </w:tcPr>
          <w:p w14:paraId="315A66B9" w14:textId="77777777" w:rsidR="00F464C3" w:rsidRPr="002539C8" w:rsidRDefault="00F464C3" w:rsidP="00572A00">
            <w:pPr>
              <w:spacing w:after="0"/>
              <w:rPr>
                <w:rFonts w:eastAsia="Arial" w:cstheme="minorHAnsi"/>
                <w:sz w:val="22"/>
                <w:szCs w:val="22"/>
              </w:rPr>
            </w:pPr>
            <w:sdt>
              <w:sdtPr>
                <w:rPr>
                  <w:rFonts w:eastAsia="Arial" w:cstheme="minorHAnsi"/>
                  <w:sz w:val="22"/>
                  <w:szCs w:val="22"/>
                </w:rPr>
                <w:id w:val="-444466854"/>
                <w14:checkbox>
                  <w14:checked w14:val="0"/>
                  <w14:checkedState w14:val="2612" w14:font="MS Gothic"/>
                  <w14:uncheckedState w14:val="2610" w14:font="MS Gothic"/>
                </w14:checkbox>
              </w:sdtPr>
              <w:sdtContent>
                <w:r w:rsidRPr="002539C8">
                  <w:rPr>
                    <w:rFonts w:ascii="Segoe UI Symbol" w:eastAsia="MS Gothic" w:hAnsi="Segoe UI Symbol" w:cs="Segoe UI Symbol"/>
                    <w:sz w:val="22"/>
                    <w:szCs w:val="22"/>
                  </w:rPr>
                  <w:t>☐</w:t>
                </w:r>
              </w:sdtContent>
            </w:sdt>
            <w:r w:rsidRPr="002539C8">
              <w:rPr>
                <w:rFonts w:eastAsia="Arial" w:cstheme="minorHAnsi"/>
                <w:sz w:val="22"/>
                <w:szCs w:val="22"/>
              </w:rPr>
              <w:t xml:space="preserve"> Discussion</w:t>
            </w:r>
          </w:p>
          <w:p w14:paraId="74239E45" w14:textId="77777777" w:rsidR="00F464C3" w:rsidRPr="002539C8" w:rsidRDefault="00F464C3" w:rsidP="00572A00">
            <w:pPr>
              <w:spacing w:after="0"/>
              <w:rPr>
                <w:rFonts w:eastAsia="Arial" w:cstheme="minorHAnsi"/>
                <w:sz w:val="22"/>
                <w:szCs w:val="22"/>
              </w:rPr>
            </w:pPr>
            <w:sdt>
              <w:sdtPr>
                <w:rPr>
                  <w:rFonts w:eastAsia="Arial" w:cstheme="minorHAnsi"/>
                  <w:sz w:val="22"/>
                  <w:szCs w:val="22"/>
                </w:rPr>
                <w:id w:val="1502704799"/>
                <w14:checkbox>
                  <w14:checked w14:val="0"/>
                  <w14:checkedState w14:val="2612" w14:font="MS Gothic"/>
                  <w14:uncheckedState w14:val="2610" w14:font="MS Gothic"/>
                </w14:checkbox>
              </w:sdtPr>
              <w:sdtContent>
                <w:r w:rsidRPr="002539C8">
                  <w:rPr>
                    <w:rFonts w:ascii="Segoe UI Symbol" w:eastAsia="MS Gothic" w:hAnsi="Segoe UI Symbol" w:cs="Segoe UI Symbol"/>
                    <w:sz w:val="22"/>
                    <w:szCs w:val="22"/>
                  </w:rPr>
                  <w:t>☐</w:t>
                </w:r>
              </w:sdtContent>
            </w:sdt>
            <w:r w:rsidRPr="002539C8">
              <w:rPr>
                <w:rFonts w:eastAsia="Arial" w:cstheme="minorHAnsi"/>
                <w:sz w:val="22"/>
                <w:szCs w:val="22"/>
              </w:rPr>
              <w:t xml:space="preserve"> Decision</w:t>
            </w:r>
          </w:p>
          <w:p w14:paraId="157BBFD2" w14:textId="77777777" w:rsidR="00F464C3" w:rsidRPr="002539C8" w:rsidRDefault="00F464C3" w:rsidP="00572A00">
            <w:pPr>
              <w:spacing w:after="0"/>
              <w:rPr>
                <w:rFonts w:eastAsia="Arial" w:cstheme="minorHAnsi"/>
                <w:sz w:val="22"/>
                <w:szCs w:val="22"/>
              </w:rPr>
            </w:pPr>
            <w:sdt>
              <w:sdtPr>
                <w:rPr>
                  <w:rFonts w:eastAsia="Arial" w:cstheme="minorHAnsi"/>
                  <w:sz w:val="22"/>
                  <w:szCs w:val="22"/>
                </w:rPr>
                <w:id w:val="1549721219"/>
                <w14:checkbox>
                  <w14:checked w14:val="0"/>
                  <w14:checkedState w14:val="2612" w14:font="MS Gothic"/>
                  <w14:uncheckedState w14:val="2610" w14:font="MS Gothic"/>
                </w14:checkbox>
              </w:sdtPr>
              <w:sdtContent>
                <w:r w:rsidRPr="002539C8">
                  <w:rPr>
                    <w:rFonts w:ascii="Segoe UI Symbol" w:eastAsia="MS Gothic" w:hAnsi="Segoe UI Symbol" w:cs="Segoe UI Symbol"/>
                    <w:sz w:val="22"/>
                    <w:szCs w:val="22"/>
                  </w:rPr>
                  <w:t>☐</w:t>
                </w:r>
              </w:sdtContent>
            </w:sdt>
            <w:r w:rsidRPr="002539C8">
              <w:rPr>
                <w:rFonts w:eastAsia="Arial" w:cstheme="minorHAnsi"/>
                <w:sz w:val="22"/>
                <w:szCs w:val="22"/>
              </w:rPr>
              <w:t xml:space="preserve"> Advocacy</w:t>
            </w:r>
          </w:p>
          <w:p w14:paraId="477A8D6A" w14:textId="77777777" w:rsidR="00F464C3" w:rsidRPr="002539C8" w:rsidRDefault="00F464C3" w:rsidP="00572A00">
            <w:pPr>
              <w:spacing w:after="0"/>
              <w:rPr>
                <w:rFonts w:eastAsia="Arial" w:cstheme="minorHAnsi"/>
                <w:sz w:val="22"/>
                <w:szCs w:val="22"/>
              </w:rPr>
            </w:pPr>
            <w:sdt>
              <w:sdtPr>
                <w:rPr>
                  <w:rFonts w:eastAsia="Arial" w:cstheme="minorHAnsi"/>
                  <w:sz w:val="22"/>
                  <w:szCs w:val="22"/>
                </w:rPr>
                <w:id w:val="-1040739965"/>
                <w14:checkbox>
                  <w14:checked w14:val="0"/>
                  <w14:checkedState w14:val="2612" w14:font="MS Gothic"/>
                  <w14:uncheckedState w14:val="2610" w14:font="MS Gothic"/>
                </w14:checkbox>
              </w:sdtPr>
              <w:sdtContent>
                <w:r w:rsidRPr="002539C8">
                  <w:rPr>
                    <w:rFonts w:ascii="Segoe UI Symbol" w:eastAsia="MS Gothic" w:hAnsi="Segoe UI Symbol" w:cs="Segoe UI Symbol"/>
                    <w:sz w:val="22"/>
                    <w:szCs w:val="22"/>
                  </w:rPr>
                  <w:t>☐</w:t>
                </w:r>
              </w:sdtContent>
            </w:sdt>
            <w:r w:rsidRPr="002539C8">
              <w:rPr>
                <w:rFonts w:eastAsia="Arial" w:cstheme="minorHAnsi"/>
                <w:sz w:val="22"/>
                <w:szCs w:val="22"/>
              </w:rPr>
              <w:t xml:space="preserve"> Information</w:t>
            </w:r>
          </w:p>
        </w:tc>
        <w:tc>
          <w:tcPr>
            <w:tcW w:w="5520" w:type="dxa"/>
            <w:tcBorders>
              <w:top w:val="nil"/>
              <w:left w:val="single" w:sz="8" w:space="0" w:color="auto"/>
              <w:bottom w:val="single" w:sz="8" w:space="0" w:color="auto"/>
              <w:right w:val="single" w:sz="8" w:space="0" w:color="auto"/>
            </w:tcBorders>
          </w:tcPr>
          <w:p w14:paraId="36E1CFF6" w14:textId="77777777" w:rsidR="00F464C3" w:rsidRDefault="00F464C3" w:rsidP="00572A00">
            <w:pPr>
              <w:spacing w:after="0"/>
              <w:rPr>
                <w:rFonts w:eastAsia="Arial" w:cstheme="minorHAnsi"/>
                <w:sz w:val="22"/>
                <w:szCs w:val="22"/>
              </w:rPr>
            </w:pPr>
            <w:r>
              <w:rPr>
                <w:rFonts w:eastAsia="Arial" w:cstheme="minorHAnsi"/>
                <w:sz w:val="22"/>
                <w:szCs w:val="22"/>
              </w:rPr>
              <w:t xml:space="preserve">Co-Chairs Debra and Kattie opened the floor to hear questions from the greater college community. </w:t>
            </w:r>
          </w:p>
          <w:p w14:paraId="18D7A2AC" w14:textId="77777777" w:rsidR="00F464C3" w:rsidRDefault="00F464C3" w:rsidP="00572A00">
            <w:pPr>
              <w:spacing w:after="0"/>
              <w:rPr>
                <w:rFonts w:eastAsia="Arial" w:cstheme="minorHAnsi"/>
                <w:sz w:val="22"/>
                <w:szCs w:val="22"/>
              </w:rPr>
            </w:pPr>
          </w:p>
          <w:p w14:paraId="43900934" w14:textId="0FF3D8FA" w:rsidR="00F464C3" w:rsidRDefault="00F464C3" w:rsidP="00572A00">
            <w:pPr>
              <w:spacing w:after="0"/>
              <w:rPr>
                <w:rFonts w:eastAsia="Arial" w:cstheme="minorHAnsi"/>
                <w:sz w:val="22"/>
                <w:szCs w:val="22"/>
              </w:rPr>
            </w:pPr>
            <w:r>
              <w:rPr>
                <w:rFonts w:eastAsia="Arial" w:cstheme="minorHAnsi"/>
                <w:sz w:val="22"/>
                <w:szCs w:val="22"/>
              </w:rPr>
              <w:t>Casey Layton made an announcement regarding the Women’s Basketball team and congratulated Coach Jim Martineau.</w:t>
            </w:r>
          </w:p>
          <w:p w14:paraId="44092800" w14:textId="77777777" w:rsidR="00F464C3" w:rsidRDefault="00F464C3" w:rsidP="00572A00">
            <w:pPr>
              <w:spacing w:after="0"/>
              <w:rPr>
                <w:rFonts w:eastAsia="Arial" w:cstheme="minorHAnsi"/>
                <w:sz w:val="22"/>
                <w:szCs w:val="22"/>
              </w:rPr>
            </w:pPr>
          </w:p>
          <w:p w14:paraId="5B509797" w14:textId="2E4D6CFA" w:rsidR="00F464C3" w:rsidRDefault="00F464C3" w:rsidP="00572A00">
            <w:pPr>
              <w:spacing w:after="0"/>
              <w:rPr>
                <w:rFonts w:eastAsia="Arial" w:cstheme="minorHAnsi"/>
                <w:sz w:val="22"/>
                <w:szCs w:val="22"/>
              </w:rPr>
            </w:pPr>
            <w:r>
              <w:rPr>
                <w:rFonts w:eastAsia="Arial" w:cstheme="minorHAnsi"/>
                <w:sz w:val="22"/>
                <w:szCs w:val="22"/>
              </w:rPr>
              <w:t xml:space="preserve">Julia Nicholson shared more information regarding </w:t>
            </w:r>
            <w:proofErr w:type="gramStart"/>
            <w:r>
              <w:rPr>
                <w:rFonts w:eastAsia="Arial" w:cstheme="minorHAnsi"/>
                <w:sz w:val="22"/>
                <w:szCs w:val="22"/>
              </w:rPr>
              <w:t>the SharePoint</w:t>
            </w:r>
            <w:proofErr w:type="gramEnd"/>
            <w:r>
              <w:rPr>
                <w:rFonts w:eastAsia="Arial" w:cstheme="minorHAnsi"/>
                <w:sz w:val="22"/>
                <w:szCs w:val="22"/>
              </w:rPr>
              <w:t xml:space="preserve"> knowledge management and showed highlights of potential departmental layout</w:t>
            </w:r>
            <w:r w:rsidR="00C43224">
              <w:rPr>
                <w:rFonts w:eastAsia="Arial" w:cstheme="minorHAnsi"/>
                <w:sz w:val="22"/>
                <w:szCs w:val="22"/>
              </w:rPr>
              <w:t>s.</w:t>
            </w:r>
          </w:p>
          <w:p w14:paraId="07BDE6BC" w14:textId="77777777" w:rsidR="00F464C3" w:rsidRPr="004B632A" w:rsidRDefault="00F464C3" w:rsidP="00572A00">
            <w:pPr>
              <w:spacing w:after="0"/>
              <w:rPr>
                <w:rFonts w:eastAsia="Arial" w:cstheme="minorHAnsi"/>
                <w:sz w:val="22"/>
                <w:szCs w:val="22"/>
              </w:rPr>
            </w:pPr>
          </w:p>
        </w:tc>
        <w:tc>
          <w:tcPr>
            <w:tcW w:w="4050" w:type="dxa"/>
            <w:tcBorders>
              <w:top w:val="nil"/>
              <w:left w:val="single" w:sz="8" w:space="0" w:color="auto"/>
              <w:bottom w:val="single" w:sz="8" w:space="0" w:color="auto"/>
              <w:right w:val="single" w:sz="8" w:space="0" w:color="auto"/>
            </w:tcBorders>
          </w:tcPr>
          <w:p w14:paraId="1B4981C8" w14:textId="77777777" w:rsidR="00F464C3" w:rsidRPr="002539C8" w:rsidRDefault="00F464C3" w:rsidP="00572A00">
            <w:pPr>
              <w:spacing w:after="0"/>
              <w:rPr>
                <w:rFonts w:eastAsia="Arial" w:cstheme="minorHAnsi"/>
                <w:sz w:val="22"/>
                <w:szCs w:val="22"/>
              </w:rPr>
            </w:pPr>
          </w:p>
        </w:tc>
      </w:tr>
      <w:tr w:rsidR="00D66C67" w:rsidRPr="002539C8" w14:paraId="2D335195" w14:textId="77777777" w:rsidTr="00217A0A">
        <w:trPr>
          <w:trHeight w:val="75"/>
        </w:trPr>
        <w:tc>
          <w:tcPr>
            <w:tcW w:w="2790" w:type="dxa"/>
            <w:tcBorders>
              <w:top w:val="nil"/>
              <w:left w:val="single" w:sz="8" w:space="0" w:color="auto"/>
              <w:bottom w:val="single" w:sz="8" w:space="0" w:color="auto"/>
              <w:right w:val="single" w:sz="8" w:space="0" w:color="auto"/>
            </w:tcBorders>
            <w:tcMar>
              <w:left w:w="108" w:type="dxa"/>
              <w:right w:w="108" w:type="dxa"/>
            </w:tcMar>
          </w:tcPr>
          <w:p w14:paraId="5CE52FD8" w14:textId="070777D6" w:rsidR="00D66C67" w:rsidRPr="002539C8" w:rsidRDefault="00C43224" w:rsidP="00D66C67">
            <w:pPr>
              <w:spacing w:after="0"/>
              <w:rPr>
                <w:rFonts w:eastAsia="Arial" w:cstheme="minorHAnsi"/>
                <w:b/>
                <w:bCs/>
                <w:sz w:val="22"/>
                <w:szCs w:val="22"/>
              </w:rPr>
            </w:pPr>
            <w:r>
              <w:rPr>
                <w:rFonts w:eastAsia="Arial" w:cstheme="minorHAnsi"/>
                <w:b/>
                <w:bCs/>
                <w:sz w:val="22"/>
                <w:szCs w:val="22"/>
              </w:rPr>
              <w:t>5</w:t>
            </w:r>
            <w:r w:rsidR="00D66C67" w:rsidRPr="002539C8">
              <w:rPr>
                <w:rFonts w:eastAsia="Arial" w:cstheme="minorHAnsi"/>
                <w:b/>
                <w:bCs/>
                <w:sz w:val="22"/>
                <w:szCs w:val="22"/>
              </w:rPr>
              <w:t xml:space="preserve">. </w:t>
            </w:r>
            <w:r w:rsidR="00D66C67">
              <w:rPr>
                <w:rFonts w:eastAsia="Arial" w:cstheme="minorHAnsi"/>
                <w:b/>
                <w:bCs/>
                <w:sz w:val="22"/>
                <w:szCs w:val="22"/>
              </w:rPr>
              <w:t xml:space="preserve"> </w:t>
            </w:r>
            <w:r w:rsidR="00217A0A">
              <w:rPr>
                <w:rFonts w:eastAsia="Arial" w:cstheme="minorHAnsi"/>
                <w:b/>
                <w:bCs/>
                <w:sz w:val="22"/>
                <w:szCs w:val="22"/>
              </w:rPr>
              <w:t xml:space="preserve"> Public Meeting Adjourns</w:t>
            </w:r>
          </w:p>
          <w:p w14:paraId="5F694670" w14:textId="77777777" w:rsidR="00D66C67" w:rsidRPr="002539C8" w:rsidRDefault="00D66C67" w:rsidP="00D66C67">
            <w:pPr>
              <w:spacing w:after="0"/>
              <w:rPr>
                <w:rFonts w:eastAsia="Arial" w:cstheme="minorHAnsi"/>
                <w:sz w:val="22"/>
                <w:szCs w:val="22"/>
              </w:rPr>
            </w:pPr>
          </w:p>
          <w:p w14:paraId="64C00FC6" w14:textId="77777777" w:rsidR="00D66C67" w:rsidRPr="002539C8" w:rsidRDefault="00D66C67" w:rsidP="00D66C67">
            <w:pPr>
              <w:spacing w:after="0"/>
              <w:rPr>
                <w:rFonts w:eastAsia="Arial" w:cstheme="minorHAnsi"/>
                <w:sz w:val="22"/>
                <w:szCs w:val="22"/>
              </w:rPr>
            </w:pPr>
          </w:p>
          <w:p w14:paraId="372A1E02" w14:textId="77777777" w:rsidR="00D66C67" w:rsidRPr="002539C8" w:rsidRDefault="00D66C67" w:rsidP="00D66C67">
            <w:pPr>
              <w:spacing w:after="0"/>
              <w:rPr>
                <w:rFonts w:eastAsia="Arial" w:cstheme="minorHAnsi"/>
                <w:sz w:val="22"/>
                <w:szCs w:val="22"/>
              </w:rPr>
            </w:pPr>
          </w:p>
          <w:p w14:paraId="65CE0EF6" w14:textId="77777777" w:rsidR="00D66C67" w:rsidRPr="002539C8" w:rsidRDefault="00D66C67" w:rsidP="00D66C67">
            <w:pPr>
              <w:spacing w:after="0"/>
              <w:rPr>
                <w:rFonts w:eastAsia="Arial" w:cstheme="minorHAnsi"/>
                <w:sz w:val="22"/>
                <w:szCs w:val="22"/>
              </w:rPr>
            </w:pPr>
          </w:p>
        </w:tc>
        <w:tc>
          <w:tcPr>
            <w:tcW w:w="2220" w:type="dxa"/>
            <w:tcBorders>
              <w:top w:val="nil"/>
              <w:left w:val="single" w:sz="8" w:space="0" w:color="auto"/>
              <w:bottom w:val="single" w:sz="8" w:space="0" w:color="auto"/>
              <w:right w:val="single" w:sz="8" w:space="0" w:color="auto"/>
            </w:tcBorders>
            <w:tcMar>
              <w:left w:w="108" w:type="dxa"/>
              <w:right w:w="108" w:type="dxa"/>
            </w:tcMar>
          </w:tcPr>
          <w:p w14:paraId="2D20E436" w14:textId="77777777" w:rsidR="00D66C67" w:rsidRPr="002539C8" w:rsidRDefault="00782FAA" w:rsidP="00D66C67">
            <w:pPr>
              <w:spacing w:after="0"/>
              <w:rPr>
                <w:rFonts w:eastAsia="Arial" w:cstheme="minorHAnsi"/>
                <w:sz w:val="22"/>
                <w:szCs w:val="22"/>
              </w:rPr>
            </w:pPr>
            <w:sdt>
              <w:sdtPr>
                <w:rPr>
                  <w:rFonts w:eastAsia="Arial" w:cstheme="minorHAnsi"/>
                  <w:sz w:val="22"/>
                  <w:szCs w:val="22"/>
                </w:rPr>
                <w:id w:val="-201721335"/>
                <w14:checkbox>
                  <w14:checked w14:val="0"/>
                  <w14:checkedState w14:val="2612" w14:font="MS Gothic"/>
                  <w14:uncheckedState w14:val="2610" w14:font="MS Gothic"/>
                </w14:checkbox>
              </w:sdtPr>
              <w:sdtEndPr/>
              <w:sdtContent>
                <w:r w:rsidR="00D66C67" w:rsidRPr="002539C8">
                  <w:rPr>
                    <w:rFonts w:ascii="Segoe UI Symbol" w:eastAsia="MS Gothic" w:hAnsi="Segoe UI Symbol" w:cs="Segoe UI Symbol"/>
                    <w:sz w:val="22"/>
                    <w:szCs w:val="22"/>
                  </w:rPr>
                  <w:t>☐</w:t>
                </w:r>
              </w:sdtContent>
            </w:sdt>
            <w:r w:rsidR="00D66C67" w:rsidRPr="002539C8">
              <w:rPr>
                <w:rFonts w:eastAsia="Arial" w:cstheme="minorHAnsi"/>
                <w:sz w:val="22"/>
                <w:szCs w:val="22"/>
              </w:rPr>
              <w:t xml:space="preserve"> Discussion</w:t>
            </w:r>
          </w:p>
          <w:p w14:paraId="61DFB439" w14:textId="77777777" w:rsidR="00D66C67" w:rsidRPr="002539C8" w:rsidRDefault="00782FAA" w:rsidP="00D66C67">
            <w:pPr>
              <w:spacing w:after="0"/>
              <w:rPr>
                <w:rFonts w:eastAsia="Arial" w:cstheme="minorHAnsi"/>
                <w:sz w:val="22"/>
                <w:szCs w:val="22"/>
              </w:rPr>
            </w:pPr>
            <w:sdt>
              <w:sdtPr>
                <w:rPr>
                  <w:rFonts w:eastAsia="Arial" w:cstheme="minorHAnsi"/>
                  <w:sz w:val="22"/>
                  <w:szCs w:val="22"/>
                </w:rPr>
                <w:id w:val="-1750736352"/>
                <w14:checkbox>
                  <w14:checked w14:val="0"/>
                  <w14:checkedState w14:val="2612" w14:font="MS Gothic"/>
                  <w14:uncheckedState w14:val="2610" w14:font="MS Gothic"/>
                </w14:checkbox>
              </w:sdtPr>
              <w:sdtEndPr/>
              <w:sdtContent>
                <w:r w:rsidR="00D66C67" w:rsidRPr="002539C8">
                  <w:rPr>
                    <w:rFonts w:ascii="Segoe UI Symbol" w:eastAsia="MS Gothic" w:hAnsi="Segoe UI Symbol" w:cs="Segoe UI Symbol"/>
                    <w:sz w:val="22"/>
                    <w:szCs w:val="22"/>
                  </w:rPr>
                  <w:t>☐</w:t>
                </w:r>
              </w:sdtContent>
            </w:sdt>
            <w:r w:rsidR="00D66C67" w:rsidRPr="002539C8">
              <w:rPr>
                <w:rFonts w:eastAsia="Arial" w:cstheme="minorHAnsi"/>
                <w:sz w:val="22"/>
                <w:szCs w:val="22"/>
              </w:rPr>
              <w:t xml:space="preserve"> Decision</w:t>
            </w:r>
          </w:p>
          <w:p w14:paraId="5E11C8EB" w14:textId="77777777" w:rsidR="00D66C67" w:rsidRPr="002539C8" w:rsidRDefault="00782FAA" w:rsidP="00D66C67">
            <w:pPr>
              <w:spacing w:after="0"/>
              <w:rPr>
                <w:rFonts w:eastAsia="Arial" w:cstheme="minorHAnsi"/>
                <w:sz w:val="22"/>
                <w:szCs w:val="22"/>
              </w:rPr>
            </w:pPr>
            <w:sdt>
              <w:sdtPr>
                <w:rPr>
                  <w:rFonts w:eastAsia="Arial" w:cstheme="minorHAnsi"/>
                  <w:sz w:val="22"/>
                  <w:szCs w:val="22"/>
                </w:rPr>
                <w:id w:val="1243144223"/>
                <w14:checkbox>
                  <w14:checked w14:val="0"/>
                  <w14:checkedState w14:val="2612" w14:font="MS Gothic"/>
                  <w14:uncheckedState w14:val="2610" w14:font="MS Gothic"/>
                </w14:checkbox>
              </w:sdtPr>
              <w:sdtEndPr/>
              <w:sdtContent>
                <w:r w:rsidR="00D66C67" w:rsidRPr="002539C8">
                  <w:rPr>
                    <w:rFonts w:ascii="Segoe UI Symbol" w:eastAsia="MS Gothic" w:hAnsi="Segoe UI Symbol" w:cs="Segoe UI Symbol"/>
                    <w:sz w:val="22"/>
                    <w:szCs w:val="22"/>
                  </w:rPr>
                  <w:t>☐</w:t>
                </w:r>
              </w:sdtContent>
            </w:sdt>
            <w:r w:rsidR="00D66C67" w:rsidRPr="002539C8">
              <w:rPr>
                <w:rFonts w:eastAsia="Arial" w:cstheme="minorHAnsi"/>
                <w:sz w:val="22"/>
                <w:szCs w:val="22"/>
              </w:rPr>
              <w:t xml:space="preserve"> Advocacy</w:t>
            </w:r>
          </w:p>
          <w:p w14:paraId="6B55D3E2" w14:textId="77777777" w:rsidR="00D66C67" w:rsidRPr="002539C8" w:rsidRDefault="00782FAA" w:rsidP="00D66C67">
            <w:pPr>
              <w:spacing w:after="0"/>
              <w:rPr>
                <w:rFonts w:eastAsia="Arial" w:cstheme="minorHAnsi"/>
                <w:sz w:val="22"/>
                <w:szCs w:val="22"/>
              </w:rPr>
            </w:pPr>
            <w:sdt>
              <w:sdtPr>
                <w:rPr>
                  <w:rFonts w:eastAsia="Arial" w:cstheme="minorHAnsi"/>
                  <w:sz w:val="22"/>
                  <w:szCs w:val="22"/>
                </w:rPr>
                <w:id w:val="2144231667"/>
                <w14:checkbox>
                  <w14:checked w14:val="0"/>
                  <w14:checkedState w14:val="2612" w14:font="MS Gothic"/>
                  <w14:uncheckedState w14:val="2610" w14:font="MS Gothic"/>
                </w14:checkbox>
              </w:sdtPr>
              <w:sdtEndPr/>
              <w:sdtContent>
                <w:r w:rsidR="00D66C67" w:rsidRPr="002539C8">
                  <w:rPr>
                    <w:rFonts w:ascii="Segoe UI Symbol" w:eastAsia="MS Gothic" w:hAnsi="Segoe UI Symbol" w:cs="Segoe UI Symbol"/>
                    <w:sz w:val="22"/>
                    <w:szCs w:val="22"/>
                  </w:rPr>
                  <w:t>☐</w:t>
                </w:r>
              </w:sdtContent>
            </w:sdt>
            <w:r w:rsidR="00D66C67" w:rsidRPr="002539C8">
              <w:rPr>
                <w:rFonts w:eastAsia="Arial" w:cstheme="minorHAnsi"/>
                <w:sz w:val="22"/>
                <w:szCs w:val="22"/>
              </w:rPr>
              <w:t xml:space="preserve"> Information</w:t>
            </w:r>
          </w:p>
        </w:tc>
        <w:tc>
          <w:tcPr>
            <w:tcW w:w="5520" w:type="dxa"/>
            <w:tcBorders>
              <w:top w:val="nil"/>
              <w:left w:val="single" w:sz="8" w:space="0" w:color="auto"/>
              <w:bottom w:val="single" w:sz="8" w:space="0" w:color="auto"/>
              <w:right w:val="single" w:sz="8" w:space="0" w:color="auto"/>
            </w:tcBorders>
          </w:tcPr>
          <w:p w14:paraId="2B720476" w14:textId="1AD0D857" w:rsidR="00D66C67" w:rsidRDefault="00217A0A" w:rsidP="00D66C67">
            <w:pPr>
              <w:spacing w:after="0"/>
              <w:rPr>
                <w:rFonts w:eastAsia="Arial" w:cstheme="minorHAnsi"/>
                <w:sz w:val="22"/>
                <w:szCs w:val="22"/>
              </w:rPr>
            </w:pPr>
            <w:r>
              <w:rPr>
                <w:rFonts w:eastAsia="Arial" w:cstheme="minorHAnsi"/>
                <w:sz w:val="22"/>
                <w:szCs w:val="22"/>
              </w:rPr>
              <w:t>The public</w:t>
            </w:r>
            <w:r w:rsidR="00C43224">
              <w:rPr>
                <w:rFonts w:eastAsia="Arial" w:cstheme="minorHAnsi"/>
                <w:sz w:val="22"/>
                <w:szCs w:val="22"/>
              </w:rPr>
              <w:t xml:space="preserve"> </w:t>
            </w:r>
            <w:r>
              <w:rPr>
                <w:rFonts w:eastAsia="Arial" w:cstheme="minorHAnsi"/>
                <w:sz w:val="22"/>
                <w:szCs w:val="22"/>
              </w:rPr>
              <w:t>all-staf</w:t>
            </w:r>
            <w:r w:rsidR="00C43224">
              <w:rPr>
                <w:rFonts w:eastAsia="Arial" w:cstheme="minorHAnsi"/>
                <w:sz w:val="22"/>
                <w:szCs w:val="22"/>
              </w:rPr>
              <w:t xml:space="preserve">f </w:t>
            </w:r>
            <w:r>
              <w:rPr>
                <w:rFonts w:eastAsia="Arial" w:cstheme="minorHAnsi"/>
                <w:sz w:val="22"/>
                <w:szCs w:val="22"/>
              </w:rPr>
              <w:t xml:space="preserve">Oversight Group meeting </w:t>
            </w:r>
            <w:proofErr w:type="gramStart"/>
            <w:r>
              <w:rPr>
                <w:rFonts w:eastAsia="Arial" w:cstheme="minorHAnsi"/>
                <w:sz w:val="22"/>
                <w:szCs w:val="22"/>
              </w:rPr>
              <w:t>came to a close</w:t>
            </w:r>
            <w:proofErr w:type="gramEnd"/>
            <w:r>
              <w:rPr>
                <w:rFonts w:eastAsia="Arial" w:cstheme="minorHAnsi"/>
                <w:sz w:val="22"/>
                <w:szCs w:val="22"/>
              </w:rPr>
              <w:t>.</w:t>
            </w:r>
          </w:p>
          <w:p w14:paraId="56AE703F" w14:textId="201626E3" w:rsidR="00D66C67" w:rsidRPr="004B632A" w:rsidRDefault="00D66C67" w:rsidP="00D66C67">
            <w:pPr>
              <w:spacing w:after="0"/>
              <w:rPr>
                <w:rFonts w:eastAsia="Arial" w:cstheme="minorHAnsi"/>
                <w:sz w:val="22"/>
                <w:szCs w:val="22"/>
              </w:rPr>
            </w:pPr>
          </w:p>
        </w:tc>
        <w:tc>
          <w:tcPr>
            <w:tcW w:w="4050" w:type="dxa"/>
            <w:tcBorders>
              <w:top w:val="nil"/>
              <w:left w:val="single" w:sz="8" w:space="0" w:color="auto"/>
              <w:bottom w:val="single" w:sz="8" w:space="0" w:color="auto"/>
              <w:right w:val="single" w:sz="8" w:space="0" w:color="auto"/>
            </w:tcBorders>
          </w:tcPr>
          <w:p w14:paraId="7D15177F" w14:textId="77777777" w:rsidR="00D66C67" w:rsidRPr="002539C8" w:rsidRDefault="00D66C67" w:rsidP="00D66C67">
            <w:pPr>
              <w:spacing w:after="0"/>
              <w:rPr>
                <w:rFonts w:eastAsia="Arial" w:cstheme="minorHAnsi"/>
                <w:sz w:val="22"/>
                <w:szCs w:val="22"/>
              </w:rPr>
            </w:pPr>
          </w:p>
        </w:tc>
      </w:tr>
    </w:tbl>
    <w:p w14:paraId="023D8C4A" w14:textId="77777777" w:rsidR="00173C4F" w:rsidRPr="002539C8" w:rsidRDefault="00173C4F" w:rsidP="00173C4F">
      <w:pPr>
        <w:spacing w:after="0"/>
        <w:rPr>
          <w:rFonts w:cstheme="minorHAnsi"/>
          <w:sz w:val="22"/>
          <w:szCs w:val="22"/>
        </w:rPr>
      </w:pPr>
    </w:p>
    <w:tbl>
      <w:tblPr>
        <w:tblStyle w:val="TableGrid"/>
        <w:tblW w:w="14400" w:type="dxa"/>
        <w:tblInd w:w="-10" w:type="dxa"/>
        <w:tblLayout w:type="fixed"/>
        <w:tblLook w:val="04A0" w:firstRow="1" w:lastRow="0" w:firstColumn="1" w:lastColumn="0" w:noHBand="0" w:noVBand="1"/>
      </w:tblPr>
      <w:tblGrid>
        <w:gridCol w:w="3626"/>
        <w:gridCol w:w="236"/>
        <w:gridCol w:w="2146"/>
        <w:gridCol w:w="2278"/>
        <w:gridCol w:w="3758"/>
        <w:gridCol w:w="2356"/>
      </w:tblGrid>
      <w:tr w:rsidR="00173C4F" w:rsidRPr="002539C8" w14:paraId="7521D930" w14:textId="77777777" w:rsidTr="00A21515">
        <w:trPr>
          <w:trHeight w:val="315"/>
        </w:trPr>
        <w:tc>
          <w:tcPr>
            <w:tcW w:w="3862" w:type="dxa"/>
            <w:gridSpan w:val="2"/>
            <w:tcBorders>
              <w:top w:val="nil"/>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533DFF0C" w14:textId="77777777" w:rsidR="00173C4F" w:rsidRPr="002539C8" w:rsidRDefault="00173C4F" w:rsidP="00A21515">
            <w:pPr>
              <w:spacing w:after="0"/>
              <w:rPr>
                <w:rFonts w:eastAsia="Arial" w:cstheme="minorHAnsi"/>
                <w:b/>
                <w:bCs/>
                <w:color w:val="FFFFFF" w:themeColor="background1"/>
                <w:sz w:val="22"/>
                <w:szCs w:val="22"/>
              </w:rPr>
            </w:pPr>
            <w:r w:rsidRPr="002539C8">
              <w:rPr>
                <w:rFonts w:eastAsia="Arial" w:cstheme="minorHAnsi"/>
                <w:b/>
                <w:bCs/>
                <w:color w:val="FFFFFF" w:themeColor="background1"/>
                <w:sz w:val="22"/>
                <w:szCs w:val="22"/>
              </w:rPr>
              <w:t>Upcoming Meeting Date</w:t>
            </w:r>
          </w:p>
        </w:tc>
        <w:tc>
          <w:tcPr>
            <w:tcW w:w="2146" w:type="dxa"/>
            <w:tcBorders>
              <w:top w:val="nil"/>
              <w:left w:val="nil"/>
              <w:bottom w:val="single" w:sz="8" w:space="0" w:color="auto"/>
              <w:right w:val="single" w:sz="8" w:space="0" w:color="auto"/>
            </w:tcBorders>
            <w:shd w:val="clear" w:color="auto" w:fill="000000" w:themeFill="text1"/>
            <w:tcMar>
              <w:left w:w="108" w:type="dxa"/>
              <w:right w:w="108" w:type="dxa"/>
            </w:tcMar>
            <w:vAlign w:val="center"/>
          </w:tcPr>
          <w:p w14:paraId="0C6E51E5" w14:textId="77777777" w:rsidR="00173C4F" w:rsidRPr="002539C8" w:rsidRDefault="00173C4F" w:rsidP="00A21515">
            <w:pPr>
              <w:spacing w:after="0"/>
              <w:rPr>
                <w:rFonts w:eastAsia="Arial" w:cstheme="minorHAnsi"/>
                <w:b/>
                <w:bCs/>
                <w:color w:val="FFFFFF" w:themeColor="background1"/>
                <w:sz w:val="22"/>
                <w:szCs w:val="22"/>
              </w:rPr>
            </w:pPr>
            <w:r w:rsidRPr="002539C8">
              <w:rPr>
                <w:rFonts w:eastAsia="Arial" w:cstheme="minorHAnsi"/>
                <w:b/>
                <w:bCs/>
                <w:color w:val="FFFFFF" w:themeColor="background1"/>
                <w:sz w:val="22"/>
                <w:szCs w:val="22"/>
              </w:rPr>
              <w:t>Start Time</w:t>
            </w:r>
          </w:p>
        </w:tc>
        <w:tc>
          <w:tcPr>
            <w:tcW w:w="2278"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7F486C32" w14:textId="77777777" w:rsidR="00173C4F" w:rsidRPr="002539C8" w:rsidRDefault="00173C4F" w:rsidP="00A21515">
            <w:pPr>
              <w:spacing w:after="0"/>
              <w:rPr>
                <w:rFonts w:eastAsia="Arial" w:cstheme="minorHAnsi"/>
                <w:b/>
                <w:bCs/>
                <w:color w:val="FFFFFF" w:themeColor="background1"/>
                <w:sz w:val="22"/>
                <w:szCs w:val="22"/>
              </w:rPr>
            </w:pPr>
            <w:r w:rsidRPr="002539C8">
              <w:rPr>
                <w:rFonts w:eastAsia="Arial" w:cstheme="minorHAnsi"/>
                <w:b/>
                <w:bCs/>
                <w:color w:val="FFFFFF" w:themeColor="background1"/>
                <w:sz w:val="22"/>
                <w:szCs w:val="22"/>
              </w:rPr>
              <w:t>End Time</w:t>
            </w:r>
          </w:p>
        </w:tc>
        <w:tc>
          <w:tcPr>
            <w:tcW w:w="6114" w:type="dxa"/>
            <w:gridSpan w:val="2"/>
            <w:tcBorders>
              <w:top w:val="nil"/>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186BA83D" w14:textId="77777777" w:rsidR="00173C4F" w:rsidRPr="002539C8" w:rsidRDefault="00173C4F" w:rsidP="00A21515">
            <w:pPr>
              <w:spacing w:after="0"/>
              <w:rPr>
                <w:rFonts w:eastAsia="Arial" w:cstheme="minorHAnsi"/>
                <w:b/>
                <w:bCs/>
                <w:color w:val="FFFFFF" w:themeColor="background1"/>
                <w:sz w:val="22"/>
                <w:szCs w:val="22"/>
              </w:rPr>
            </w:pPr>
            <w:r w:rsidRPr="002539C8">
              <w:rPr>
                <w:rFonts w:eastAsia="Arial" w:cstheme="minorHAnsi"/>
                <w:b/>
                <w:bCs/>
                <w:color w:val="FFFFFF" w:themeColor="background1"/>
                <w:sz w:val="22"/>
                <w:szCs w:val="22"/>
              </w:rPr>
              <w:t>Location</w:t>
            </w:r>
          </w:p>
        </w:tc>
      </w:tr>
      <w:tr w:rsidR="00173C4F" w:rsidRPr="002539C8" w14:paraId="3F633907" w14:textId="77777777" w:rsidTr="00A21515">
        <w:trPr>
          <w:trHeight w:val="300"/>
        </w:trPr>
        <w:tc>
          <w:tcPr>
            <w:tcW w:w="3862"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498966B" w14:textId="77777777" w:rsidR="00C43224" w:rsidRDefault="00C43224" w:rsidP="00A21515">
            <w:pPr>
              <w:spacing w:after="0"/>
              <w:rPr>
                <w:rFonts w:eastAsia="Arial" w:cstheme="minorHAnsi"/>
                <w:bCs/>
                <w:color w:val="000000" w:themeColor="text1"/>
                <w:sz w:val="22"/>
                <w:szCs w:val="22"/>
              </w:rPr>
            </w:pPr>
            <w:r>
              <w:rPr>
                <w:rFonts w:eastAsia="Arial" w:cstheme="minorHAnsi"/>
                <w:bCs/>
                <w:color w:val="000000" w:themeColor="text1"/>
                <w:sz w:val="22"/>
                <w:szCs w:val="22"/>
              </w:rPr>
              <w:t>Next Public All-Staff Meeting:</w:t>
            </w:r>
          </w:p>
          <w:p w14:paraId="2E960D03" w14:textId="75565C76" w:rsidR="00173C4F" w:rsidRPr="002539C8" w:rsidRDefault="00C43224" w:rsidP="00A21515">
            <w:pPr>
              <w:spacing w:after="0"/>
              <w:rPr>
                <w:rFonts w:eastAsia="Arial" w:cstheme="minorHAnsi"/>
                <w:bCs/>
                <w:color w:val="000000" w:themeColor="text1"/>
                <w:sz w:val="22"/>
                <w:szCs w:val="22"/>
              </w:rPr>
            </w:pPr>
            <w:r>
              <w:rPr>
                <w:rFonts w:eastAsia="Arial" w:cstheme="minorHAnsi"/>
                <w:bCs/>
                <w:color w:val="000000" w:themeColor="text1"/>
                <w:sz w:val="22"/>
                <w:szCs w:val="22"/>
              </w:rPr>
              <w:t>May 22, 2026</w:t>
            </w:r>
          </w:p>
        </w:tc>
        <w:tc>
          <w:tcPr>
            <w:tcW w:w="214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4D7DE842" w14:textId="530951C7" w:rsidR="00173C4F" w:rsidRPr="002539C8" w:rsidRDefault="00C43224" w:rsidP="00A21515">
            <w:pPr>
              <w:spacing w:after="0"/>
              <w:rPr>
                <w:rFonts w:eastAsia="Arial" w:cstheme="minorHAnsi"/>
                <w:bCs/>
                <w:color w:val="000000" w:themeColor="text1"/>
                <w:sz w:val="22"/>
                <w:szCs w:val="22"/>
              </w:rPr>
            </w:pPr>
            <w:r>
              <w:rPr>
                <w:rFonts w:eastAsia="Arial" w:cstheme="minorHAnsi"/>
                <w:bCs/>
                <w:color w:val="000000" w:themeColor="text1"/>
                <w:sz w:val="22"/>
                <w:szCs w:val="22"/>
              </w:rPr>
              <w:t>12</w:t>
            </w:r>
            <w:r w:rsidR="00D73EDB">
              <w:rPr>
                <w:rFonts w:eastAsia="Arial" w:cstheme="minorHAnsi"/>
                <w:bCs/>
                <w:color w:val="000000" w:themeColor="text1"/>
                <w:sz w:val="22"/>
                <w:szCs w:val="22"/>
              </w:rPr>
              <w:t xml:space="preserve">:00 </w:t>
            </w:r>
            <w:r>
              <w:rPr>
                <w:rFonts w:eastAsia="Arial" w:cstheme="minorHAnsi"/>
                <w:bCs/>
                <w:color w:val="000000" w:themeColor="text1"/>
                <w:sz w:val="22"/>
                <w:szCs w:val="22"/>
              </w:rPr>
              <w:t>P</w:t>
            </w:r>
            <w:r w:rsidR="00D73EDB">
              <w:rPr>
                <w:rFonts w:eastAsia="Arial" w:cstheme="minorHAnsi"/>
                <w:bCs/>
                <w:color w:val="000000" w:themeColor="text1"/>
                <w:sz w:val="22"/>
                <w:szCs w:val="22"/>
              </w:rPr>
              <w:t>M</w:t>
            </w:r>
          </w:p>
        </w:tc>
        <w:tc>
          <w:tcPr>
            <w:tcW w:w="22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2440058" w14:textId="5463A545" w:rsidR="00173C4F" w:rsidRPr="002539C8" w:rsidRDefault="00C43224" w:rsidP="00A21515">
            <w:pPr>
              <w:spacing w:after="0"/>
              <w:rPr>
                <w:rFonts w:eastAsia="Arial" w:cstheme="minorHAnsi"/>
                <w:bCs/>
                <w:color w:val="000000" w:themeColor="text1"/>
                <w:sz w:val="22"/>
                <w:szCs w:val="22"/>
              </w:rPr>
            </w:pPr>
            <w:r>
              <w:rPr>
                <w:rFonts w:eastAsia="Arial" w:cstheme="minorHAnsi"/>
                <w:bCs/>
                <w:color w:val="000000" w:themeColor="text1"/>
                <w:sz w:val="22"/>
                <w:szCs w:val="22"/>
              </w:rPr>
              <w:t>1</w:t>
            </w:r>
            <w:r w:rsidR="00D73EDB">
              <w:rPr>
                <w:rFonts w:eastAsia="Arial" w:cstheme="minorHAnsi"/>
                <w:bCs/>
                <w:color w:val="000000" w:themeColor="text1"/>
                <w:sz w:val="22"/>
                <w:szCs w:val="22"/>
              </w:rPr>
              <w:t>:</w:t>
            </w:r>
            <w:r>
              <w:rPr>
                <w:rFonts w:eastAsia="Arial" w:cstheme="minorHAnsi"/>
                <w:bCs/>
                <w:color w:val="000000" w:themeColor="text1"/>
                <w:sz w:val="22"/>
                <w:szCs w:val="22"/>
              </w:rPr>
              <w:t>0</w:t>
            </w:r>
            <w:r w:rsidR="00D73EDB">
              <w:rPr>
                <w:rFonts w:eastAsia="Arial" w:cstheme="minorHAnsi"/>
                <w:bCs/>
                <w:color w:val="000000" w:themeColor="text1"/>
                <w:sz w:val="22"/>
                <w:szCs w:val="22"/>
              </w:rPr>
              <w:t xml:space="preserve">0 </w:t>
            </w:r>
            <w:r>
              <w:rPr>
                <w:rFonts w:eastAsia="Arial" w:cstheme="minorHAnsi"/>
                <w:bCs/>
                <w:color w:val="000000" w:themeColor="text1"/>
                <w:sz w:val="22"/>
                <w:szCs w:val="22"/>
              </w:rPr>
              <w:t>P</w:t>
            </w:r>
            <w:r w:rsidR="00D73EDB">
              <w:rPr>
                <w:rFonts w:eastAsia="Arial" w:cstheme="minorHAnsi"/>
                <w:bCs/>
                <w:color w:val="000000" w:themeColor="text1"/>
                <w:sz w:val="22"/>
                <w:szCs w:val="22"/>
              </w:rPr>
              <w:t>M</w:t>
            </w:r>
          </w:p>
        </w:tc>
        <w:tc>
          <w:tcPr>
            <w:tcW w:w="6114"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5CE1E0A" w14:textId="012A859F" w:rsidR="00173C4F" w:rsidRPr="002539C8" w:rsidRDefault="00C43224" w:rsidP="00A21515">
            <w:pPr>
              <w:spacing w:after="0"/>
              <w:rPr>
                <w:rFonts w:eastAsia="Arial" w:cstheme="minorHAnsi"/>
                <w:bCs/>
                <w:color w:val="000000" w:themeColor="text1"/>
                <w:sz w:val="22"/>
                <w:szCs w:val="22"/>
              </w:rPr>
            </w:pPr>
            <w:r>
              <w:rPr>
                <w:rFonts w:eastAsia="Arial" w:cstheme="minorHAnsi"/>
                <w:bCs/>
                <w:color w:val="000000" w:themeColor="text1"/>
                <w:sz w:val="22"/>
                <w:szCs w:val="22"/>
              </w:rPr>
              <w:t>Virtual</w:t>
            </w:r>
          </w:p>
        </w:tc>
      </w:tr>
      <w:tr w:rsidR="00173C4F" w:rsidRPr="002539C8" w14:paraId="022D0BD7" w14:textId="77777777" w:rsidTr="00A21515">
        <w:trPr>
          <w:trHeight w:val="300"/>
        </w:trPr>
        <w:tc>
          <w:tcPr>
            <w:tcW w:w="3626" w:type="dxa"/>
            <w:tcBorders>
              <w:top w:val="single" w:sz="8" w:space="0" w:color="auto"/>
              <w:left w:val="nil"/>
              <w:bottom w:val="nil"/>
              <w:right w:val="nil"/>
            </w:tcBorders>
            <w:vAlign w:val="center"/>
          </w:tcPr>
          <w:p w14:paraId="5C8FA1C0" w14:textId="77777777" w:rsidR="00173C4F" w:rsidRPr="002539C8" w:rsidRDefault="00173C4F" w:rsidP="00A21515">
            <w:pPr>
              <w:spacing w:after="0"/>
              <w:rPr>
                <w:rFonts w:eastAsia="Arial" w:cstheme="minorHAnsi"/>
                <w:sz w:val="22"/>
                <w:szCs w:val="22"/>
              </w:rPr>
            </w:pPr>
          </w:p>
        </w:tc>
        <w:tc>
          <w:tcPr>
            <w:tcW w:w="236" w:type="dxa"/>
            <w:tcBorders>
              <w:top w:val="nil"/>
              <w:left w:val="nil"/>
              <w:bottom w:val="nil"/>
              <w:right w:val="nil"/>
            </w:tcBorders>
            <w:vAlign w:val="center"/>
          </w:tcPr>
          <w:p w14:paraId="0D3D2549" w14:textId="77777777" w:rsidR="00173C4F" w:rsidRPr="002539C8" w:rsidRDefault="00173C4F" w:rsidP="00A21515">
            <w:pPr>
              <w:spacing w:after="0"/>
              <w:rPr>
                <w:rFonts w:eastAsia="Arial" w:cstheme="minorHAnsi"/>
                <w:sz w:val="22"/>
                <w:szCs w:val="22"/>
              </w:rPr>
            </w:pPr>
          </w:p>
        </w:tc>
        <w:tc>
          <w:tcPr>
            <w:tcW w:w="2146" w:type="dxa"/>
            <w:tcBorders>
              <w:top w:val="single" w:sz="8" w:space="0" w:color="auto"/>
              <w:left w:val="nil"/>
              <w:bottom w:val="nil"/>
              <w:right w:val="nil"/>
            </w:tcBorders>
            <w:vAlign w:val="center"/>
          </w:tcPr>
          <w:p w14:paraId="7DCC0F86" w14:textId="77777777" w:rsidR="00173C4F" w:rsidRPr="002539C8" w:rsidRDefault="00173C4F" w:rsidP="00A21515">
            <w:pPr>
              <w:spacing w:after="0"/>
              <w:rPr>
                <w:rFonts w:eastAsia="Arial" w:cstheme="minorHAnsi"/>
                <w:sz w:val="22"/>
                <w:szCs w:val="22"/>
              </w:rPr>
            </w:pPr>
          </w:p>
        </w:tc>
        <w:tc>
          <w:tcPr>
            <w:tcW w:w="2278" w:type="dxa"/>
            <w:tcBorders>
              <w:top w:val="single" w:sz="8" w:space="0" w:color="auto"/>
              <w:left w:val="nil"/>
              <w:bottom w:val="nil"/>
              <w:right w:val="nil"/>
            </w:tcBorders>
            <w:vAlign w:val="center"/>
          </w:tcPr>
          <w:p w14:paraId="187C75C1" w14:textId="77777777" w:rsidR="00173C4F" w:rsidRPr="002539C8" w:rsidRDefault="00173C4F" w:rsidP="00A21515">
            <w:pPr>
              <w:spacing w:after="0"/>
              <w:rPr>
                <w:rFonts w:eastAsia="Arial" w:cstheme="minorHAnsi"/>
                <w:sz w:val="22"/>
                <w:szCs w:val="22"/>
              </w:rPr>
            </w:pPr>
          </w:p>
        </w:tc>
        <w:tc>
          <w:tcPr>
            <w:tcW w:w="3758" w:type="dxa"/>
            <w:tcBorders>
              <w:top w:val="single" w:sz="8" w:space="0" w:color="auto"/>
              <w:left w:val="nil"/>
              <w:bottom w:val="nil"/>
              <w:right w:val="nil"/>
            </w:tcBorders>
            <w:vAlign w:val="center"/>
          </w:tcPr>
          <w:p w14:paraId="79BE1A24" w14:textId="77777777" w:rsidR="00173C4F" w:rsidRPr="002539C8" w:rsidRDefault="00173C4F" w:rsidP="00A21515">
            <w:pPr>
              <w:spacing w:after="0"/>
              <w:rPr>
                <w:rFonts w:eastAsia="Arial" w:cstheme="minorHAnsi"/>
                <w:sz w:val="22"/>
                <w:szCs w:val="22"/>
              </w:rPr>
            </w:pPr>
          </w:p>
        </w:tc>
        <w:tc>
          <w:tcPr>
            <w:tcW w:w="2356" w:type="dxa"/>
            <w:tcBorders>
              <w:top w:val="nil"/>
              <w:left w:val="nil"/>
              <w:bottom w:val="nil"/>
              <w:right w:val="nil"/>
            </w:tcBorders>
            <w:vAlign w:val="center"/>
          </w:tcPr>
          <w:p w14:paraId="0CFDDDA7" w14:textId="77777777" w:rsidR="00173C4F" w:rsidRPr="002539C8" w:rsidRDefault="00173C4F" w:rsidP="00A21515">
            <w:pPr>
              <w:spacing w:after="0"/>
              <w:rPr>
                <w:rFonts w:eastAsia="Arial" w:cstheme="minorHAnsi"/>
                <w:sz w:val="22"/>
                <w:szCs w:val="22"/>
              </w:rPr>
            </w:pPr>
          </w:p>
        </w:tc>
      </w:tr>
    </w:tbl>
    <w:p w14:paraId="152BE51D" w14:textId="77777777" w:rsidR="00173C4F" w:rsidRPr="002539C8" w:rsidRDefault="00173C4F" w:rsidP="00173C4F">
      <w:pPr>
        <w:spacing w:after="0"/>
        <w:rPr>
          <w:rFonts w:eastAsia="Arial" w:cstheme="minorHAnsi"/>
          <w:sz w:val="22"/>
          <w:szCs w:val="22"/>
        </w:rPr>
      </w:pPr>
    </w:p>
    <w:sectPr w:rsidR="00173C4F" w:rsidRPr="002539C8" w:rsidSect="004610B9">
      <w:pgSz w:w="15840" w:h="12240" w:orient="landscape"/>
      <w:pgMar w:top="720" w:right="36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73B"/>
    <w:multiLevelType w:val="hybridMultilevel"/>
    <w:tmpl w:val="DA349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64240"/>
    <w:multiLevelType w:val="hybridMultilevel"/>
    <w:tmpl w:val="FA0E9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27DB5"/>
    <w:multiLevelType w:val="hybridMultilevel"/>
    <w:tmpl w:val="DDD00D5E"/>
    <w:lvl w:ilvl="0" w:tplc="D138ECFE">
      <w:start w:val="10"/>
      <w:numFmt w:val="bullet"/>
      <w:lvlText w:val="-"/>
      <w:lvlJc w:val="left"/>
      <w:pPr>
        <w:ind w:left="108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33CD1"/>
    <w:multiLevelType w:val="hybridMultilevel"/>
    <w:tmpl w:val="B0D0B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32F75"/>
    <w:multiLevelType w:val="hybridMultilevel"/>
    <w:tmpl w:val="5E6A9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4261A"/>
    <w:multiLevelType w:val="hybridMultilevel"/>
    <w:tmpl w:val="DE504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9D5646"/>
    <w:multiLevelType w:val="hybridMultilevel"/>
    <w:tmpl w:val="2146C9D6"/>
    <w:lvl w:ilvl="0" w:tplc="ACC0DDFE">
      <w:start w:val="1"/>
      <w:numFmt w:val="bullet"/>
      <w:lvlText w:val=""/>
      <w:lvlJc w:val="left"/>
      <w:pPr>
        <w:ind w:left="720" w:hanging="360"/>
      </w:pPr>
      <w:rPr>
        <w:rFonts w:ascii="Symbol" w:hAnsi="Symbol" w:hint="default"/>
      </w:rPr>
    </w:lvl>
    <w:lvl w:ilvl="1" w:tplc="0230474E">
      <w:start w:val="1"/>
      <w:numFmt w:val="bullet"/>
      <w:lvlText w:val="o"/>
      <w:lvlJc w:val="left"/>
      <w:pPr>
        <w:ind w:left="1440" w:hanging="360"/>
      </w:pPr>
      <w:rPr>
        <w:rFonts w:ascii="Courier New" w:hAnsi="Courier New" w:hint="default"/>
      </w:rPr>
    </w:lvl>
    <w:lvl w:ilvl="2" w:tplc="EDC2D810">
      <w:start w:val="1"/>
      <w:numFmt w:val="bullet"/>
      <w:lvlText w:val=""/>
      <w:lvlJc w:val="left"/>
      <w:pPr>
        <w:ind w:left="2160" w:hanging="360"/>
      </w:pPr>
      <w:rPr>
        <w:rFonts w:ascii="Wingdings" w:hAnsi="Wingdings" w:hint="default"/>
      </w:rPr>
    </w:lvl>
    <w:lvl w:ilvl="3" w:tplc="5D5E7B28">
      <w:start w:val="1"/>
      <w:numFmt w:val="bullet"/>
      <w:lvlText w:val=""/>
      <w:lvlJc w:val="left"/>
      <w:pPr>
        <w:ind w:left="2880" w:hanging="360"/>
      </w:pPr>
      <w:rPr>
        <w:rFonts w:ascii="Symbol" w:hAnsi="Symbol" w:hint="default"/>
      </w:rPr>
    </w:lvl>
    <w:lvl w:ilvl="4" w:tplc="3152983E">
      <w:start w:val="1"/>
      <w:numFmt w:val="bullet"/>
      <w:lvlText w:val="o"/>
      <w:lvlJc w:val="left"/>
      <w:pPr>
        <w:ind w:left="3600" w:hanging="360"/>
      </w:pPr>
      <w:rPr>
        <w:rFonts w:ascii="Courier New" w:hAnsi="Courier New" w:hint="default"/>
      </w:rPr>
    </w:lvl>
    <w:lvl w:ilvl="5" w:tplc="18283880">
      <w:start w:val="1"/>
      <w:numFmt w:val="bullet"/>
      <w:lvlText w:val=""/>
      <w:lvlJc w:val="left"/>
      <w:pPr>
        <w:ind w:left="4320" w:hanging="360"/>
      </w:pPr>
      <w:rPr>
        <w:rFonts w:ascii="Wingdings" w:hAnsi="Wingdings" w:hint="default"/>
      </w:rPr>
    </w:lvl>
    <w:lvl w:ilvl="6" w:tplc="FAC4E00A">
      <w:start w:val="1"/>
      <w:numFmt w:val="bullet"/>
      <w:lvlText w:val=""/>
      <w:lvlJc w:val="left"/>
      <w:pPr>
        <w:ind w:left="5040" w:hanging="360"/>
      </w:pPr>
      <w:rPr>
        <w:rFonts w:ascii="Symbol" w:hAnsi="Symbol" w:hint="default"/>
      </w:rPr>
    </w:lvl>
    <w:lvl w:ilvl="7" w:tplc="77B4C0FE">
      <w:start w:val="1"/>
      <w:numFmt w:val="bullet"/>
      <w:lvlText w:val="o"/>
      <w:lvlJc w:val="left"/>
      <w:pPr>
        <w:ind w:left="5760" w:hanging="360"/>
      </w:pPr>
      <w:rPr>
        <w:rFonts w:ascii="Courier New" w:hAnsi="Courier New" w:hint="default"/>
      </w:rPr>
    </w:lvl>
    <w:lvl w:ilvl="8" w:tplc="748814DA">
      <w:start w:val="1"/>
      <w:numFmt w:val="bullet"/>
      <w:lvlText w:val=""/>
      <w:lvlJc w:val="left"/>
      <w:pPr>
        <w:ind w:left="6480" w:hanging="360"/>
      </w:pPr>
      <w:rPr>
        <w:rFonts w:ascii="Wingdings" w:hAnsi="Wingdings" w:hint="default"/>
      </w:rPr>
    </w:lvl>
  </w:abstractNum>
  <w:abstractNum w:abstractNumId="7" w15:restartNumberingAfterBreak="0">
    <w:nsid w:val="3FE44E0C"/>
    <w:multiLevelType w:val="hybridMultilevel"/>
    <w:tmpl w:val="CB0E8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D3C9B"/>
    <w:multiLevelType w:val="hybridMultilevel"/>
    <w:tmpl w:val="B27E1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0533D8"/>
    <w:multiLevelType w:val="hybridMultilevel"/>
    <w:tmpl w:val="37EE1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A57146"/>
    <w:multiLevelType w:val="hybridMultilevel"/>
    <w:tmpl w:val="CA000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8955ED"/>
    <w:multiLevelType w:val="hybridMultilevel"/>
    <w:tmpl w:val="703079C4"/>
    <w:lvl w:ilvl="0" w:tplc="D138ECFE">
      <w:start w:val="10"/>
      <w:numFmt w:val="bullet"/>
      <w:lvlText w:val="-"/>
      <w:lvlJc w:val="left"/>
      <w:pPr>
        <w:ind w:left="1080" w:hanging="360"/>
      </w:pPr>
      <w:rPr>
        <w:rFonts w:ascii="Calibri" w:eastAsia="Arial"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BE36C23"/>
    <w:multiLevelType w:val="hybridMultilevel"/>
    <w:tmpl w:val="AE7AE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20A8CB"/>
    <w:multiLevelType w:val="hybridMultilevel"/>
    <w:tmpl w:val="F112F590"/>
    <w:lvl w:ilvl="0" w:tplc="359AA04C">
      <w:start w:val="1"/>
      <w:numFmt w:val="decimal"/>
      <w:lvlText w:val="%1."/>
      <w:lvlJc w:val="left"/>
      <w:pPr>
        <w:ind w:left="720" w:hanging="360"/>
      </w:pPr>
    </w:lvl>
    <w:lvl w:ilvl="1" w:tplc="25A0EC3E">
      <w:start w:val="1"/>
      <w:numFmt w:val="lowerLetter"/>
      <w:lvlText w:val="%2."/>
      <w:lvlJc w:val="left"/>
      <w:pPr>
        <w:ind w:left="1440" w:hanging="360"/>
      </w:pPr>
    </w:lvl>
    <w:lvl w:ilvl="2" w:tplc="CC9C2ECE">
      <w:start w:val="1"/>
      <w:numFmt w:val="lowerRoman"/>
      <w:lvlText w:val="%3."/>
      <w:lvlJc w:val="right"/>
      <w:pPr>
        <w:ind w:left="2160" w:hanging="180"/>
      </w:pPr>
    </w:lvl>
    <w:lvl w:ilvl="3" w:tplc="F9445BD6">
      <w:start w:val="1"/>
      <w:numFmt w:val="decimal"/>
      <w:lvlText w:val="%4."/>
      <w:lvlJc w:val="left"/>
      <w:pPr>
        <w:ind w:left="2880" w:hanging="360"/>
      </w:pPr>
    </w:lvl>
    <w:lvl w:ilvl="4" w:tplc="B350BA68">
      <w:start w:val="1"/>
      <w:numFmt w:val="lowerLetter"/>
      <w:lvlText w:val="%5."/>
      <w:lvlJc w:val="left"/>
      <w:pPr>
        <w:ind w:left="3600" w:hanging="360"/>
      </w:pPr>
    </w:lvl>
    <w:lvl w:ilvl="5" w:tplc="B210AFDA">
      <w:start w:val="1"/>
      <w:numFmt w:val="lowerRoman"/>
      <w:lvlText w:val="%6."/>
      <w:lvlJc w:val="right"/>
      <w:pPr>
        <w:ind w:left="4320" w:hanging="180"/>
      </w:pPr>
    </w:lvl>
    <w:lvl w:ilvl="6" w:tplc="F1588700">
      <w:start w:val="1"/>
      <w:numFmt w:val="decimal"/>
      <w:lvlText w:val="%7."/>
      <w:lvlJc w:val="left"/>
      <w:pPr>
        <w:ind w:left="5040" w:hanging="360"/>
      </w:pPr>
    </w:lvl>
    <w:lvl w:ilvl="7" w:tplc="7AF21612">
      <w:start w:val="1"/>
      <w:numFmt w:val="lowerLetter"/>
      <w:lvlText w:val="%8."/>
      <w:lvlJc w:val="left"/>
      <w:pPr>
        <w:ind w:left="5760" w:hanging="360"/>
      </w:pPr>
    </w:lvl>
    <w:lvl w:ilvl="8" w:tplc="F442422C">
      <w:start w:val="1"/>
      <w:numFmt w:val="lowerRoman"/>
      <w:lvlText w:val="%9."/>
      <w:lvlJc w:val="right"/>
      <w:pPr>
        <w:ind w:left="6480" w:hanging="180"/>
      </w:pPr>
    </w:lvl>
  </w:abstractNum>
  <w:abstractNum w:abstractNumId="14" w15:restartNumberingAfterBreak="0">
    <w:nsid w:val="70111C1E"/>
    <w:multiLevelType w:val="hybridMultilevel"/>
    <w:tmpl w:val="C5B68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574467">
    <w:abstractNumId w:val="6"/>
  </w:num>
  <w:num w:numId="2" w16cid:durableId="453866379">
    <w:abstractNumId w:val="13"/>
  </w:num>
  <w:num w:numId="3" w16cid:durableId="1376467098">
    <w:abstractNumId w:val="9"/>
  </w:num>
  <w:num w:numId="4" w16cid:durableId="1909152203">
    <w:abstractNumId w:val="0"/>
  </w:num>
  <w:num w:numId="5" w16cid:durableId="243151849">
    <w:abstractNumId w:val="7"/>
  </w:num>
  <w:num w:numId="6" w16cid:durableId="636108428">
    <w:abstractNumId w:val="8"/>
  </w:num>
  <w:num w:numId="7" w16cid:durableId="112480415">
    <w:abstractNumId w:val="4"/>
  </w:num>
  <w:num w:numId="8" w16cid:durableId="402869982">
    <w:abstractNumId w:val="11"/>
  </w:num>
  <w:num w:numId="9" w16cid:durableId="108086146">
    <w:abstractNumId w:val="2"/>
  </w:num>
  <w:num w:numId="10" w16cid:durableId="1848708133">
    <w:abstractNumId w:val="1"/>
  </w:num>
  <w:num w:numId="11" w16cid:durableId="1692103522">
    <w:abstractNumId w:val="5"/>
  </w:num>
  <w:num w:numId="12" w16cid:durableId="2002612161">
    <w:abstractNumId w:val="3"/>
  </w:num>
  <w:num w:numId="13" w16cid:durableId="1391155758">
    <w:abstractNumId w:val="12"/>
  </w:num>
  <w:num w:numId="14" w16cid:durableId="506798454">
    <w:abstractNumId w:val="14"/>
  </w:num>
  <w:num w:numId="15" w16cid:durableId="6600846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C4F"/>
    <w:rsid w:val="00007410"/>
    <w:rsid w:val="0003532D"/>
    <w:rsid w:val="00045BDE"/>
    <w:rsid w:val="000601E3"/>
    <w:rsid w:val="000610FF"/>
    <w:rsid w:val="0006160B"/>
    <w:rsid w:val="0009098C"/>
    <w:rsid w:val="000B5371"/>
    <w:rsid w:val="000B6D19"/>
    <w:rsid w:val="000C77A6"/>
    <w:rsid w:val="000D7610"/>
    <w:rsid w:val="000F5249"/>
    <w:rsid w:val="00137EA5"/>
    <w:rsid w:val="00140F62"/>
    <w:rsid w:val="00150A85"/>
    <w:rsid w:val="001619AC"/>
    <w:rsid w:val="00173C4F"/>
    <w:rsid w:val="001A433A"/>
    <w:rsid w:val="0020044B"/>
    <w:rsid w:val="0021244C"/>
    <w:rsid w:val="00217A0A"/>
    <w:rsid w:val="002222DF"/>
    <w:rsid w:val="00230F72"/>
    <w:rsid w:val="00234BE0"/>
    <w:rsid w:val="002360B6"/>
    <w:rsid w:val="00250E23"/>
    <w:rsid w:val="002539C8"/>
    <w:rsid w:val="00285CDC"/>
    <w:rsid w:val="00294EF2"/>
    <w:rsid w:val="00296788"/>
    <w:rsid w:val="002D0B27"/>
    <w:rsid w:val="002E2F43"/>
    <w:rsid w:val="002E507A"/>
    <w:rsid w:val="00324BBA"/>
    <w:rsid w:val="003561F3"/>
    <w:rsid w:val="003630F0"/>
    <w:rsid w:val="003A2395"/>
    <w:rsid w:val="004146B1"/>
    <w:rsid w:val="004452A5"/>
    <w:rsid w:val="00457487"/>
    <w:rsid w:val="004601BD"/>
    <w:rsid w:val="004610B9"/>
    <w:rsid w:val="004733A1"/>
    <w:rsid w:val="00482760"/>
    <w:rsid w:val="004B1510"/>
    <w:rsid w:val="004B632A"/>
    <w:rsid w:val="004D35C5"/>
    <w:rsid w:val="004F7E67"/>
    <w:rsid w:val="00517A8E"/>
    <w:rsid w:val="00570412"/>
    <w:rsid w:val="005A7F00"/>
    <w:rsid w:val="00602A9D"/>
    <w:rsid w:val="00622F42"/>
    <w:rsid w:val="00656CAF"/>
    <w:rsid w:val="006953F8"/>
    <w:rsid w:val="006A30D2"/>
    <w:rsid w:val="006E7E82"/>
    <w:rsid w:val="007233D0"/>
    <w:rsid w:val="00730A25"/>
    <w:rsid w:val="00732EC6"/>
    <w:rsid w:val="007453ED"/>
    <w:rsid w:val="007864D5"/>
    <w:rsid w:val="00787EC4"/>
    <w:rsid w:val="007F29DC"/>
    <w:rsid w:val="008079E8"/>
    <w:rsid w:val="00820ED6"/>
    <w:rsid w:val="0082692F"/>
    <w:rsid w:val="008A7A7B"/>
    <w:rsid w:val="008B505F"/>
    <w:rsid w:val="008D4DA8"/>
    <w:rsid w:val="008E0E94"/>
    <w:rsid w:val="00907F45"/>
    <w:rsid w:val="0093229A"/>
    <w:rsid w:val="00933BE5"/>
    <w:rsid w:val="00933DFF"/>
    <w:rsid w:val="0096650B"/>
    <w:rsid w:val="009732E5"/>
    <w:rsid w:val="00992AD4"/>
    <w:rsid w:val="009C17AD"/>
    <w:rsid w:val="009C7C5A"/>
    <w:rsid w:val="00A07B48"/>
    <w:rsid w:val="00A330CD"/>
    <w:rsid w:val="00A411C6"/>
    <w:rsid w:val="00A551A3"/>
    <w:rsid w:val="00A87634"/>
    <w:rsid w:val="00A87746"/>
    <w:rsid w:val="00AA44B6"/>
    <w:rsid w:val="00AF3771"/>
    <w:rsid w:val="00AF761B"/>
    <w:rsid w:val="00B12A37"/>
    <w:rsid w:val="00B222A9"/>
    <w:rsid w:val="00B242F1"/>
    <w:rsid w:val="00B3783F"/>
    <w:rsid w:val="00B562EB"/>
    <w:rsid w:val="00B5638A"/>
    <w:rsid w:val="00C11273"/>
    <w:rsid w:val="00C25584"/>
    <w:rsid w:val="00C341DF"/>
    <w:rsid w:val="00C43224"/>
    <w:rsid w:val="00C43905"/>
    <w:rsid w:val="00C805D1"/>
    <w:rsid w:val="00CB5321"/>
    <w:rsid w:val="00CD752A"/>
    <w:rsid w:val="00CF48BB"/>
    <w:rsid w:val="00D33166"/>
    <w:rsid w:val="00D653B1"/>
    <w:rsid w:val="00D654DB"/>
    <w:rsid w:val="00D66C67"/>
    <w:rsid w:val="00D73EDB"/>
    <w:rsid w:val="00DC5380"/>
    <w:rsid w:val="00DE1E6A"/>
    <w:rsid w:val="00DF373C"/>
    <w:rsid w:val="00DF4EAD"/>
    <w:rsid w:val="00E34611"/>
    <w:rsid w:val="00E415CF"/>
    <w:rsid w:val="00E62CA0"/>
    <w:rsid w:val="00E702E2"/>
    <w:rsid w:val="00E85C08"/>
    <w:rsid w:val="00E907D9"/>
    <w:rsid w:val="00E96DBE"/>
    <w:rsid w:val="00EF48A7"/>
    <w:rsid w:val="00F464C3"/>
    <w:rsid w:val="00F918F7"/>
    <w:rsid w:val="00FA3ED1"/>
    <w:rsid w:val="00FC068C"/>
    <w:rsid w:val="00FC0806"/>
    <w:rsid w:val="00FD6C3A"/>
    <w:rsid w:val="00FF7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D80FD"/>
  <w15:chartTrackingRefBased/>
  <w15:docId w15:val="{5B4C4291-2CC7-4C99-9AEF-0FA95F38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C Style Set"/>
    <w:qFormat/>
    <w:rsid w:val="00173C4F"/>
    <w:pPr>
      <w:spacing w:after="160" w:line="279" w:lineRule="auto"/>
    </w:pPr>
    <w:rPr>
      <w:rFonts w:eastAsiaTheme="minorEastAsia"/>
      <w:sz w:val="24"/>
      <w:szCs w:val="24"/>
      <w:lang w:eastAsia="ja-JP"/>
    </w:rPr>
  </w:style>
  <w:style w:type="paragraph" w:styleId="Heading1">
    <w:name w:val="heading 1"/>
    <w:basedOn w:val="Normal"/>
    <w:next w:val="Normal"/>
    <w:link w:val="Heading1Char"/>
    <w:uiPriority w:val="9"/>
    <w:qFormat/>
    <w:rsid w:val="004B1510"/>
    <w:pPr>
      <w:keepNext/>
      <w:keepLines/>
      <w:spacing w:before="240"/>
      <w:outlineLvl w:val="0"/>
    </w:pPr>
    <w:rPr>
      <w:rFonts w:asciiTheme="majorHAnsi" w:eastAsiaTheme="majorEastAsia" w:hAnsiTheme="majorHAnsi" w:cstheme="majorBidi"/>
      <w:b/>
      <w:color w:val="212C65"/>
      <w:sz w:val="32"/>
      <w:szCs w:val="32"/>
    </w:rPr>
  </w:style>
  <w:style w:type="paragraph" w:styleId="Heading2">
    <w:name w:val="heading 2"/>
    <w:basedOn w:val="Normal"/>
    <w:next w:val="Normal"/>
    <w:link w:val="Heading2Char"/>
    <w:uiPriority w:val="9"/>
    <w:unhideWhenUsed/>
    <w:qFormat/>
    <w:rsid w:val="004B1510"/>
    <w:pPr>
      <w:keepNext/>
      <w:keepLines/>
      <w:spacing w:before="40"/>
      <w:outlineLvl w:val="1"/>
    </w:pPr>
    <w:rPr>
      <w:rFonts w:asciiTheme="majorHAnsi" w:eastAsiaTheme="majorEastAsia" w:hAnsiTheme="majorHAnsi" w:cstheme="majorBidi"/>
      <w:color w:val="C52033"/>
      <w:sz w:val="26"/>
      <w:szCs w:val="26"/>
    </w:rPr>
  </w:style>
  <w:style w:type="paragraph" w:styleId="Heading3">
    <w:name w:val="heading 3"/>
    <w:basedOn w:val="Normal"/>
    <w:next w:val="Normal"/>
    <w:link w:val="Heading3Char"/>
    <w:uiPriority w:val="9"/>
    <w:unhideWhenUsed/>
    <w:qFormat/>
    <w:rsid w:val="004B1510"/>
    <w:pPr>
      <w:keepNext/>
      <w:keepLines/>
      <w:spacing w:before="40"/>
      <w:outlineLvl w:val="2"/>
    </w:pPr>
    <w:rPr>
      <w:rFonts w:asciiTheme="majorHAnsi" w:eastAsiaTheme="majorEastAsia" w:hAnsiTheme="majorHAnsi" w:cstheme="majorBidi"/>
      <w:color w:val="212C6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510"/>
    <w:rPr>
      <w:rFonts w:asciiTheme="majorHAnsi" w:eastAsiaTheme="majorEastAsia" w:hAnsiTheme="majorHAnsi" w:cstheme="majorBidi"/>
      <w:b/>
      <w:color w:val="212C65"/>
      <w:sz w:val="32"/>
      <w:szCs w:val="32"/>
    </w:rPr>
  </w:style>
  <w:style w:type="character" w:customStyle="1" w:styleId="Heading2Char">
    <w:name w:val="Heading 2 Char"/>
    <w:basedOn w:val="DefaultParagraphFont"/>
    <w:link w:val="Heading2"/>
    <w:uiPriority w:val="9"/>
    <w:rsid w:val="004B1510"/>
    <w:rPr>
      <w:rFonts w:asciiTheme="majorHAnsi" w:eastAsiaTheme="majorEastAsia" w:hAnsiTheme="majorHAnsi" w:cstheme="majorBidi"/>
      <w:color w:val="C52033"/>
      <w:sz w:val="26"/>
      <w:szCs w:val="26"/>
    </w:rPr>
  </w:style>
  <w:style w:type="character" w:customStyle="1" w:styleId="Heading3Char">
    <w:name w:val="Heading 3 Char"/>
    <w:basedOn w:val="DefaultParagraphFont"/>
    <w:link w:val="Heading3"/>
    <w:uiPriority w:val="9"/>
    <w:rsid w:val="004B1510"/>
    <w:rPr>
      <w:rFonts w:asciiTheme="majorHAnsi" w:eastAsiaTheme="majorEastAsia" w:hAnsiTheme="majorHAnsi" w:cstheme="majorBidi"/>
      <w:color w:val="212C65"/>
      <w:sz w:val="24"/>
      <w:szCs w:val="24"/>
    </w:rPr>
  </w:style>
  <w:style w:type="paragraph" w:styleId="Title">
    <w:name w:val="Title"/>
    <w:basedOn w:val="Normal"/>
    <w:next w:val="Normal"/>
    <w:link w:val="TitleChar"/>
    <w:uiPriority w:val="10"/>
    <w:qFormat/>
    <w:rsid w:val="004B1510"/>
    <w:pPr>
      <w:contextualSpacing/>
    </w:pPr>
    <w:rPr>
      <w:rFonts w:asciiTheme="majorHAnsi" w:eastAsiaTheme="majorEastAsia" w:hAnsiTheme="majorHAnsi" w:cstheme="majorBidi"/>
      <w:b/>
      <w:color w:val="C52033"/>
      <w:spacing w:val="-10"/>
      <w:kern w:val="28"/>
      <w:sz w:val="56"/>
      <w:szCs w:val="56"/>
    </w:rPr>
  </w:style>
  <w:style w:type="character" w:customStyle="1" w:styleId="TitleChar">
    <w:name w:val="Title Char"/>
    <w:basedOn w:val="DefaultParagraphFont"/>
    <w:link w:val="Title"/>
    <w:uiPriority w:val="10"/>
    <w:rsid w:val="004B1510"/>
    <w:rPr>
      <w:rFonts w:asciiTheme="majorHAnsi" w:eastAsiaTheme="majorEastAsia" w:hAnsiTheme="majorHAnsi" w:cstheme="majorBidi"/>
      <w:b/>
      <w:color w:val="C52033"/>
      <w:spacing w:val="-10"/>
      <w:kern w:val="28"/>
      <w:sz w:val="56"/>
      <w:szCs w:val="56"/>
    </w:rPr>
  </w:style>
  <w:style w:type="paragraph" w:styleId="Subtitle">
    <w:name w:val="Subtitle"/>
    <w:basedOn w:val="Normal"/>
    <w:next w:val="Normal"/>
    <w:link w:val="SubtitleChar"/>
    <w:uiPriority w:val="11"/>
    <w:qFormat/>
    <w:rsid w:val="004B1510"/>
    <w:pPr>
      <w:numPr>
        <w:ilvl w:val="1"/>
      </w:numPr>
    </w:pPr>
    <w:rPr>
      <w:rFonts w:cstheme="minorHAnsi"/>
      <w:i/>
      <w:color w:val="212C65"/>
      <w:spacing w:val="15"/>
    </w:rPr>
  </w:style>
  <w:style w:type="character" w:customStyle="1" w:styleId="SubtitleChar">
    <w:name w:val="Subtitle Char"/>
    <w:basedOn w:val="DefaultParagraphFont"/>
    <w:link w:val="Subtitle"/>
    <w:uiPriority w:val="11"/>
    <w:rsid w:val="004B1510"/>
    <w:rPr>
      <w:rFonts w:eastAsiaTheme="minorEastAsia" w:cstheme="minorHAnsi"/>
      <w:i/>
      <w:color w:val="212C65"/>
      <w:spacing w:val="15"/>
    </w:rPr>
  </w:style>
  <w:style w:type="character" w:styleId="Strong">
    <w:name w:val="Strong"/>
    <w:basedOn w:val="DefaultParagraphFont"/>
    <w:uiPriority w:val="22"/>
    <w:qFormat/>
    <w:rsid w:val="004B1510"/>
    <w:rPr>
      <w:b/>
      <w:bCs/>
    </w:rPr>
  </w:style>
  <w:style w:type="character" w:styleId="Emphasis">
    <w:name w:val="Emphasis"/>
    <w:basedOn w:val="DefaultParagraphFont"/>
    <w:uiPriority w:val="20"/>
    <w:qFormat/>
    <w:rsid w:val="004B1510"/>
    <w:rPr>
      <w:i/>
      <w:iCs/>
    </w:rPr>
  </w:style>
  <w:style w:type="paragraph" w:styleId="ListParagraph">
    <w:name w:val="List Paragraph"/>
    <w:basedOn w:val="Normal"/>
    <w:uiPriority w:val="34"/>
    <w:qFormat/>
    <w:rsid w:val="004B1510"/>
    <w:pPr>
      <w:ind w:left="720"/>
      <w:contextualSpacing/>
    </w:pPr>
  </w:style>
  <w:style w:type="paragraph" w:styleId="Quote">
    <w:name w:val="Quote"/>
    <w:basedOn w:val="Normal"/>
    <w:next w:val="Normal"/>
    <w:link w:val="QuoteChar"/>
    <w:uiPriority w:val="29"/>
    <w:qFormat/>
    <w:rsid w:val="004B151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B1510"/>
    <w:rPr>
      <w:i/>
      <w:iCs/>
      <w:color w:val="404040" w:themeColor="text1" w:themeTint="BF"/>
    </w:rPr>
  </w:style>
  <w:style w:type="paragraph" w:styleId="IntenseQuote">
    <w:name w:val="Intense Quote"/>
    <w:basedOn w:val="Normal"/>
    <w:next w:val="Normal"/>
    <w:link w:val="IntenseQuoteChar"/>
    <w:uiPriority w:val="30"/>
    <w:qFormat/>
    <w:rsid w:val="004B1510"/>
    <w:pPr>
      <w:pBdr>
        <w:top w:val="single" w:sz="4" w:space="10" w:color="C52033"/>
        <w:bottom w:val="single" w:sz="4" w:space="10" w:color="C52033"/>
      </w:pBdr>
      <w:spacing w:before="360" w:after="360"/>
      <w:ind w:left="864" w:right="864"/>
      <w:jc w:val="center"/>
    </w:pPr>
    <w:rPr>
      <w:i/>
      <w:iCs/>
      <w:color w:val="212C65"/>
    </w:rPr>
  </w:style>
  <w:style w:type="character" w:customStyle="1" w:styleId="IntenseQuoteChar">
    <w:name w:val="Intense Quote Char"/>
    <w:basedOn w:val="DefaultParagraphFont"/>
    <w:link w:val="IntenseQuote"/>
    <w:uiPriority w:val="30"/>
    <w:rsid w:val="004B1510"/>
    <w:rPr>
      <w:i/>
      <w:iCs/>
      <w:color w:val="212C65"/>
    </w:rPr>
  </w:style>
  <w:style w:type="character" w:styleId="SubtleEmphasis">
    <w:name w:val="Subtle Emphasis"/>
    <w:basedOn w:val="DefaultParagraphFont"/>
    <w:uiPriority w:val="19"/>
    <w:qFormat/>
    <w:rsid w:val="004B1510"/>
    <w:rPr>
      <w:i/>
      <w:iCs/>
      <w:color w:val="404040" w:themeColor="text1" w:themeTint="BF"/>
    </w:rPr>
  </w:style>
  <w:style w:type="character" w:styleId="IntenseEmphasis">
    <w:name w:val="Intense Emphasis"/>
    <w:basedOn w:val="DefaultParagraphFont"/>
    <w:uiPriority w:val="21"/>
    <w:qFormat/>
    <w:rsid w:val="004B1510"/>
    <w:rPr>
      <w:i/>
      <w:iCs/>
      <w:color w:val="C52033"/>
    </w:rPr>
  </w:style>
  <w:style w:type="character" w:styleId="SubtleReference">
    <w:name w:val="Subtle Reference"/>
    <w:basedOn w:val="DefaultParagraphFont"/>
    <w:uiPriority w:val="31"/>
    <w:qFormat/>
    <w:rsid w:val="004B1510"/>
    <w:rPr>
      <w:smallCaps/>
      <w:color w:val="5A5A5A" w:themeColor="text1" w:themeTint="A5"/>
    </w:rPr>
  </w:style>
  <w:style w:type="character" w:styleId="IntenseReference">
    <w:name w:val="Intense Reference"/>
    <w:basedOn w:val="DefaultParagraphFont"/>
    <w:uiPriority w:val="32"/>
    <w:qFormat/>
    <w:rsid w:val="004B1510"/>
    <w:rPr>
      <w:b/>
      <w:bCs/>
      <w:smallCaps/>
      <w:color w:val="212C65"/>
      <w:spacing w:val="5"/>
    </w:rPr>
  </w:style>
  <w:style w:type="character" w:styleId="BookTitle">
    <w:name w:val="Book Title"/>
    <w:basedOn w:val="DefaultParagraphFont"/>
    <w:uiPriority w:val="33"/>
    <w:qFormat/>
    <w:rsid w:val="004B1510"/>
    <w:rPr>
      <w:b/>
      <w:bCs/>
      <w:i/>
      <w:iCs/>
      <w:spacing w:val="5"/>
    </w:rPr>
  </w:style>
  <w:style w:type="table" w:styleId="TableGrid">
    <w:name w:val="Table Grid"/>
    <w:basedOn w:val="TableNormal"/>
    <w:uiPriority w:val="59"/>
    <w:rsid w:val="00173C4F"/>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1244C"/>
    <w:rPr>
      <w:color w:val="0563C1" w:themeColor="hyperlink"/>
      <w:u w:val="single"/>
    </w:rPr>
  </w:style>
  <w:style w:type="character" w:styleId="UnresolvedMention">
    <w:name w:val="Unresolved Mention"/>
    <w:basedOn w:val="DefaultParagraphFont"/>
    <w:uiPriority w:val="99"/>
    <w:semiHidden/>
    <w:unhideWhenUsed/>
    <w:rsid w:val="0021244C"/>
    <w:rPr>
      <w:color w:val="605E5C"/>
      <w:shd w:val="clear" w:color="auto" w:fill="E1DFDD"/>
    </w:rPr>
  </w:style>
  <w:style w:type="character" w:styleId="FollowedHyperlink">
    <w:name w:val="FollowedHyperlink"/>
    <w:basedOn w:val="DefaultParagraphFont"/>
    <w:uiPriority w:val="99"/>
    <w:semiHidden/>
    <w:unhideWhenUsed/>
    <w:rsid w:val="00F464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e2ma.net/click/8fjvjk/8vndhik/0xbv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889CDA26B7EF4DAB3E4D41A7236EC8" ma:contentTypeVersion="4" ma:contentTypeDescription="Create a new document." ma:contentTypeScope="" ma:versionID="f351a652866b26bb5d64b59cc2b6b9a3">
  <xsd:schema xmlns:xsd="http://www.w3.org/2001/XMLSchema" xmlns:xs="http://www.w3.org/2001/XMLSchema" xmlns:p="http://schemas.microsoft.com/office/2006/metadata/properties" xmlns:ns2="8686726c-f2bc-4a33-8060-68c7c460aacd" targetNamespace="http://schemas.microsoft.com/office/2006/metadata/properties" ma:root="true" ma:fieldsID="c38e8fb4cf2c28e63920ad7c86622ff2" ns2:_="">
    <xsd:import namespace="8686726c-f2bc-4a33-8060-68c7c460aa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6726c-f2bc-4a33-8060-68c7c460a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8598DB-FD07-40C9-8B01-E1F32147A111}">
  <ds:schemaRefs>
    <ds:schemaRef ds:uri="http://schemas.microsoft.com/sharepoint/v3/contenttype/forms"/>
  </ds:schemaRefs>
</ds:datastoreItem>
</file>

<file path=customXml/itemProps2.xml><?xml version="1.0" encoding="utf-8"?>
<ds:datastoreItem xmlns:ds="http://schemas.openxmlformats.org/officeDocument/2006/customXml" ds:itemID="{8F9EE4E0-2F56-40AD-8E99-330A80A33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6726c-f2bc-4a33-8060-68c7c460a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876A6F-1CDC-4B5C-A4D7-A0E5F17BF7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965</Words>
  <Characters>6200</Characters>
  <Application>Microsoft Office Word</Application>
  <DocSecurity>0</DocSecurity>
  <Lines>258</Lines>
  <Paragraphs>132</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Nicholson</dc:creator>
  <cp:keywords/>
  <dc:description/>
  <cp:lastModifiedBy>Kattie Riggs</cp:lastModifiedBy>
  <cp:revision>4</cp:revision>
  <dcterms:created xsi:type="dcterms:W3CDTF">2026-04-13T22:44:00Z</dcterms:created>
  <dcterms:modified xsi:type="dcterms:W3CDTF">2026-04-14T23:57:00Z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0x010100E0889CDA26B7EF4DAB3E4D41A7236EC8</vt:lpwstr>
  </property>
</Properties>
</file>